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C9" w:rsidRPr="007872C9" w:rsidRDefault="007872C9" w:rsidP="007872C9">
      <w:pPr>
        <w:jc w:val="right"/>
        <w:rPr>
          <w:sz w:val="18"/>
          <w:szCs w:val="18"/>
        </w:rPr>
      </w:pPr>
      <w:r w:rsidRPr="007872C9">
        <w:rPr>
          <w:sz w:val="18"/>
          <w:szCs w:val="18"/>
        </w:rPr>
        <w:t>Załącznik nr 1</w:t>
      </w:r>
    </w:p>
    <w:p w:rsidR="007872C9" w:rsidRPr="007872C9" w:rsidRDefault="007872C9" w:rsidP="007872C9">
      <w:pPr>
        <w:jc w:val="right"/>
        <w:rPr>
          <w:sz w:val="18"/>
          <w:szCs w:val="18"/>
        </w:rPr>
      </w:pPr>
      <w:r w:rsidRPr="007872C9">
        <w:rPr>
          <w:sz w:val="18"/>
          <w:szCs w:val="18"/>
        </w:rPr>
        <w:t xml:space="preserve">do Zarządzenia </w:t>
      </w:r>
      <w:r w:rsidR="00DE5838">
        <w:rPr>
          <w:sz w:val="18"/>
          <w:szCs w:val="18"/>
        </w:rPr>
        <w:t>Dyrektora Nr 3</w:t>
      </w:r>
      <w:r w:rsidRPr="007872C9">
        <w:rPr>
          <w:sz w:val="18"/>
          <w:szCs w:val="18"/>
        </w:rPr>
        <w:t xml:space="preserve"> /2018 z dnia 05 lutego 2018 r.</w:t>
      </w:r>
    </w:p>
    <w:p w:rsidR="007872C9" w:rsidRDefault="007872C9" w:rsidP="007872C9">
      <w:pPr>
        <w:jc w:val="center"/>
        <w:rPr>
          <w:b/>
        </w:rPr>
      </w:pPr>
      <w:r w:rsidRPr="007872C9">
        <w:rPr>
          <w:b/>
        </w:rPr>
        <w:t>REGULAMIN REKRUTACJI DO KLASY PIERWSZEJ SZKOŁY</w:t>
      </w:r>
      <w:r>
        <w:rPr>
          <w:b/>
        </w:rPr>
        <w:t xml:space="preserve"> PODSTAWOWEJ</w:t>
      </w:r>
    </w:p>
    <w:p w:rsidR="007872C9" w:rsidRPr="007872C9" w:rsidRDefault="007872C9" w:rsidP="007872C9">
      <w:pPr>
        <w:jc w:val="center"/>
        <w:rPr>
          <w:b/>
        </w:rPr>
      </w:pPr>
      <w:r>
        <w:rPr>
          <w:b/>
        </w:rPr>
        <w:t xml:space="preserve"> IM. KS. JERZEGO POPIEŁUSZKI W RADNICY</w:t>
      </w:r>
      <w:r w:rsidRPr="007872C9">
        <w:rPr>
          <w:b/>
        </w:rPr>
        <w:t xml:space="preserve"> na rok szkolny 2018/2019</w:t>
      </w:r>
    </w:p>
    <w:p w:rsidR="007872C9" w:rsidRDefault="007872C9">
      <w:r>
        <w:t xml:space="preserve"> Podstawy prawne:</w:t>
      </w:r>
    </w:p>
    <w:p w:rsidR="007872C9" w:rsidRDefault="007872C9" w:rsidP="007872C9">
      <w:pPr>
        <w:pStyle w:val="Akapitzlist"/>
        <w:numPr>
          <w:ilvl w:val="0"/>
          <w:numId w:val="1"/>
        </w:numPr>
      </w:pPr>
      <w:r>
        <w:t xml:space="preserve">Ustawa z dnia 14 grudnia 2016 r. Prawo oświatowe (Dz. U. z 2017 r. poz. 59); </w:t>
      </w:r>
    </w:p>
    <w:p w:rsidR="007872C9" w:rsidRDefault="007872C9" w:rsidP="007872C9">
      <w:pPr>
        <w:pStyle w:val="Akapitzlist"/>
        <w:numPr>
          <w:ilvl w:val="0"/>
          <w:numId w:val="1"/>
        </w:numPr>
      </w:pPr>
      <w:r>
        <w:t xml:space="preserve">Ustawa z dnia 14 grudnia 2016 r. Przepisy wprowadzające ustawę – Prawo oświatowe (Dz. U. z 2017 r. poz. 60); </w:t>
      </w:r>
    </w:p>
    <w:p w:rsidR="007872C9" w:rsidRDefault="007872C9" w:rsidP="007872C9">
      <w:pPr>
        <w:pStyle w:val="Akapitzlist"/>
        <w:numPr>
          <w:ilvl w:val="0"/>
          <w:numId w:val="1"/>
        </w:numPr>
      </w:pPr>
      <w:r>
        <w:t xml:space="preserve"> Ustawa z dnia 29 grudnia 2015 r. o zmianie ustawy o systemie oświaty oraz niektórych innych ustaw (Dz. U. z 2016 r. poz. 35); </w:t>
      </w:r>
    </w:p>
    <w:p w:rsidR="007872C9" w:rsidRDefault="007872C9" w:rsidP="007872C9">
      <w:pPr>
        <w:pStyle w:val="Akapitzlist"/>
        <w:numPr>
          <w:ilvl w:val="0"/>
          <w:numId w:val="1"/>
        </w:numPr>
      </w:pPr>
      <w:r>
        <w:t>Rozporządzenie Ministra Edukacji Narodowej z dnia 16 marca 2017 r. w sprawie przeprowadzania postępowania rekrutacyjnego oraz postępowania uzupełniającego do publicznych przedszkoli, szkół i placówek;</w:t>
      </w:r>
    </w:p>
    <w:p w:rsidR="007872C9" w:rsidRDefault="007872C9" w:rsidP="007872C9">
      <w:pPr>
        <w:pStyle w:val="Akapitzlist"/>
        <w:numPr>
          <w:ilvl w:val="0"/>
          <w:numId w:val="1"/>
        </w:numPr>
      </w:pPr>
      <w:r>
        <w:t xml:space="preserve"> Uchwała nr XLV/374/18 Rady Miejskiej w Krośnie Odrzańskim z dnia 29 stycznia 2018 r. w sprawie określenia kryteriów naboru do przedszkoli, oddziałów przedszkolnych w publicznych szkołach podstawowych i szkół podstawowych dla których organem prowadzącym jest Gmina Krosno Odrzańskie na drugim etapie postępowania rekrutacyjnego oraz dokumentów niezbędnych do potwierdzenia tych kryteriów; </w:t>
      </w:r>
    </w:p>
    <w:p w:rsidR="007872C9" w:rsidRDefault="007872C9" w:rsidP="007872C9">
      <w:pPr>
        <w:pStyle w:val="Akapitzlist"/>
        <w:numPr>
          <w:ilvl w:val="0"/>
          <w:numId w:val="1"/>
        </w:numPr>
      </w:pPr>
      <w:r>
        <w:t xml:space="preserve"> Zarządzenie nr 17/18 Burmistrza Krosna Odrzańskiego z dnia 30 stycznia 2018r. w sprawie ustalenia harmonogramu oraz szczegółowych terminów przeprowadzania dokonywania czynności w postępowaniu rekrutacyjnym oraz postępowaniu uzupełniającym w szkołach podstawowych prowadzonych przez Gminę Krosno Odrzańskie na rok szkolny 2018/2019; </w:t>
      </w:r>
    </w:p>
    <w:p w:rsidR="007872C9" w:rsidRDefault="007872C9" w:rsidP="007872C9">
      <w:pPr>
        <w:pStyle w:val="Akapitzlist"/>
        <w:ind w:left="808"/>
      </w:pPr>
    </w:p>
    <w:p w:rsidR="007872C9" w:rsidRPr="007872C9" w:rsidRDefault="007872C9" w:rsidP="007872C9">
      <w:pPr>
        <w:pStyle w:val="Akapitzlist"/>
        <w:ind w:left="808"/>
        <w:jc w:val="center"/>
        <w:rPr>
          <w:b/>
        </w:rPr>
      </w:pPr>
      <w:r w:rsidRPr="007872C9">
        <w:rPr>
          <w:b/>
        </w:rPr>
        <w:t>I. Obowiązek szkolny</w:t>
      </w:r>
    </w:p>
    <w:p w:rsidR="007872C9" w:rsidRDefault="007872C9" w:rsidP="007872C9">
      <w:pPr>
        <w:pStyle w:val="Akapitzlist"/>
        <w:ind w:left="808"/>
      </w:pPr>
      <w:r>
        <w:t xml:space="preserve">1. Obowiązek szkolny z dniem 1 września 2018r. rozpoczynają dzieci: </w:t>
      </w:r>
    </w:p>
    <w:p w:rsidR="007872C9" w:rsidRDefault="007872C9" w:rsidP="007872C9">
      <w:pPr>
        <w:pStyle w:val="Akapitzlist"/>
        <w:ind w:left="808"/>
      </w:pPr>
      <w:r>
        <w:t xml:space="preserve">a) 7 - letnie (urodzone w roku 2011) </w:t>
      </w:r>
    </w:p>
    <w:p w:rsidR="007872C9" w:rsidRDefault="007872C9" w:rsidP="007872C9">
      <w:pPr>
        <w:pStyle w:val="Akapitzlist"/>
        <w:ind w:left="808"/>
      </w:pPr>
      <w:r>
        <w:t xml:space="preserve">b) 6 – letnie (urodzone w roku 2012) – zgodnie z wolą rodziców, jeżeli dziecko korzystało z wychowania przedszkolnego w poprzednim roku szkolnym, w którym ma rozpocząć naukę w szkole albo posiada opinię poradni psychologiczno – pedagogicznej o możliwości rozpoczęcia nauki w szkole </w:t>
      </w:r>
      <w:proofErr w:type="spellStart"/>
      <w:r>
        <w:t>podstawowej</w:t>
      </w:r>
      <w:proofErr w:type="spellEnd"/>
      <w:r>
        <w:t>.</w:t>
      </w:r>
    </w:p>
    <w:p w:rsidR="007872C9" w:rsidRDefault="007872C9" w:rsidP="007872C9">
      <w:pPr>
        <w:pStyle w:val="Akapitzlist"/>
        <w:ind w:left="808"/>
      </w:pPr>
    </w:p>
    <w:p w:rsidR="007872C9" w:rsidRPr="007872C9" w:rsidRDefault="007872C9" w:rsidP="007872C9">
      <w:pPr>
        <w:pStyle w:val="Akapitzlist"/>
        <w:ind w:left="808"/>
        <w:jc w:val="center"/>
        <w:rPr>
          <w:b/>
        </w:rPr>
      </w:pPr>
      <w:r w:rsidRPr="007872C9">
        <w:rPr>
          <w:b/>
        </w:rPr>
        <w:t>II. Ogólne zasady rekrutacji</w:t>
      </w:r>
    </w:p>
    <w:p w:rsidR="007872C9" w:rsidRDefault="007872C9" w:rsidP="007872C9">
      <w:pPr>
        <w:pStyle w:val="Akapitzlist"/>
        <w:ind w:left="808"/>
      </w:pPr>
      <w:r>
        <w:t xml:space="preserve"> 1. Do klasy pierwszej przyjmuje się z urzędu dzieci zamieszkałe w obwodzie szkoły. Do zgłoszenia dołącza się oświadczenie o miejscu zamieszkania rodziców kandydata i kandydata, które składa się pod rygorem odpowiedzialności karnej za składanie fałszywych oświadczeń (art. 151 ust. 2 i 3 ww. ustawy z dnia 14 grudnia 2016 r. Prawo oświatowe).</w:t>
      </w:r>
    </w:p>
    <w:p w:rsidR="007872C9" w:rsidRDefault="007872C9" w:rsidP="007872C9">
      <w:pPr>
        <w:pStyle w:val="Akapitzlist"/>
        <w:ind w:left="808"/>
      </w:pPr>
      <w:r>
        <w:t xml:space="preserve"> 2. Kandydaci, dla których wybrana szkoła nie jest szkołą obwodową, biorą udział w postępowaniu rekrutacyjnym. </w:t>
      </w:r>
    </w:p>
    <w:p w:rsidR="007872C9" w:rsidRDefault="007872C9" w:rsidP="007872C9">
      <w:pPr>
        <w:pStyle w:val="Akapitzlist"/>
        <w:ind w:left="808"/>
      </w:pPr>
      <w:r>
        <w:t xml:space="preserve">3. Na </w:t>
      </w:r>
      <w:proofErr w:type="spellStart"/>
      <w:r>
        <w:t>wniosek</w:t>
      </w:r>
      <w:proofErr w:type="spellEnd"/>
      <w:r>
        <w:t xml:space="preserve"> rodziców (prawnych opiekunów) dziecko zamieszkałe poza obwodem może zostać przyjęte do pierwszej klasy jedynie w przypadku, gdy szkoła dysponuje wolnymi miejscami. </w:t>
      </w:r>
    </w:p>
    <w:p w:rsidR="007872C9" w:rsidRDefault="007872C9" w:rsidP="007872C9">
      <w:pPr>
        <w:pStyle w:val="Akapitzlist"/>
        <w:ind w:left="808"/>
      </w:pPr>
      <w:r>
        <w:lastRenderedPageBreak/>
        <w:t xml:space="preserve"> 4. W przypadku, gdy liczba wniosków rodziców (prawnych opiekunów) o przyjęcie do szkoły dziecka zamieszkałego poza obwodem szkoły jest większa niż liczba wolnych miejsc, którymi dysponuje szkoła, dzieci przyjmuje się z uwzględnieniem kryteriów zawartych Uchwale Nr XLV/374/18 Rady Miejskiej w Krośnie Odrzańskim z dnia 29 stycznia 2018r. </w:t>
      </w:r>
    </w:p>
    <w:p w:rsidR="007872C9" w:rsidRDefault="007872C9" w:rsidP="007872C9">
      <w:pPr>
        <w:pStyle w:val="Akapitzlist"/>
        <w:ind w:left="808"/>
      </w:pPr>
      <w:r>
        <w:t xml:space="preserve">5. W sprawie przydziału dzieci przyjętych do szkoły do określonych oddziałów klasowych, decyzję podejmuje Dyrektor Szkoły. </w:t>
      </w:r>
    </w:p>
    <w:p w:rsidR="007872C9" w:rsidRDefault="007872C9" w:rsidP="007872C9">
      <w:pPr>
        <w:pStyle w:val="Akapitzlist"/>
        <w:ind w:left="808"/>
      </w:pPr>
      <w:r>
        <w:t xml:space="preserve">6. O przyjęciu dziecka do szkoły w trakcie roku szkolnego, w tym do klas pierwszych, decyduje dyrektor szkoły. </w:t>
      </w:r>
    </w:p>
    <w:p w:rsidR="007872C9" w:rsidRDefault="007872C9" w:rsidP="007872C9">
      <w:pPr>
        <w:pStyle w:val="Akapitzlist"/>
        <w:ind w:left="808"/>
      </w:pPr>
    </w:p>
    <w:p w:rsidR="007872C9" w:rsidRPr="007872C9" w:rsidRDefault="007872C9" w:rsidP="007872C9">
      <w:pPr>
        <w:pStyle w:val="Akapitzlist"/>
        <w:ind w:left="808"/>
        <w:jc w:val="center"/>
        <w:rPr>
          <w:b/>
        </w:rPr>
      </w:pPr>
      <w:r w:rsidRPr="007872C9">
        <w:rPr>
          <w:b/>
        </w:rPr>
        <w:t>III. Terminy postępowania rekrutacyjnego</w:t>
      </w:r>
    </w:p>
    <w:p w:rsidR="007872C9" w:rsidRDefault="007872C9" w:rsidP="007872C9">
      <w:pPr>
        <w:pStyle w:val="Akapitzlist"/>
        <w:ind w:left="808"/>
      </w:pPr>
      <w:r>
        <w:t xml:space="preserve"> 1. Nabór do klasy pierwszej na rok szkolny 2018/2019 prowadzony jest w terminach podanych przez szkołę do publicznej wiadomości. </w:t>
      </w:r>
    </w:p>
    <w:p w:rsidR="007872C9" w:rsidRDefault="007872C9" w:rsidP="007872C9">
      <w:pPr>
        <w:pStyle w:val="Akapitzlist"/>
        <w:ind w:left="808"/>
      </w:pPr>
      <w:r>
        <w:t>2. Szczegółowe terminy postępowania rekrutacyjnego i postępowania uzupełniającego oraz terminy składania dokumentów do Szkoły Podstawowej  im. ks. Jerzego Popiełuszki w Radnicy na rok szkolny 2018/2019 r. reguluje Zarządzenie Nr 17/18 Burmistrza Krosna Odrzańskiego z dnia 30 stycznia 2018r.</w:t>
      </w:r>
    </w:p>
    <w:p w:rsidR="007872C9" w:rsidRDefault="007872C9" w:rsidP="007872C9">
      <w:pPr>
        <w:pStyle w:val="Akapitzlist"/>
        <w:ind w:left="808"/>
      </w:pPr>
    </w:p>
    <w:tbl>
      <w:tblPr>
        <w:tblStyle w:val="Tabela-Siatka"/>
        <w:tblW w:w="0" w:type="auto"/>
        <w:tblInd w:w="808" w:type="dxa"/>
        <w:tblLook w:val="04A0"/>
      </w:tblPr>
      <w:tblGrid>
        <w:gridCol w:w="2934"/>
        <w:gridCol w:w="2714"/>
        <w:gridCol w:w="2832"/>
      </w:tblGrid>
      <w:tr w:rsidR="007872C9" w:rsidTr="007872C9">
        <w:tc>
          <w:tcPr>
            <w:tcW w:w="3070" w:type="dxa"/>
          </w:tcPr>
          <w:p w:rsidR="007872C9" w:rsidRPr="007872C9" w:rsidRDefault="007872C9" w:rsidP="007872C9">
            <w:pPr>
              <w:pStyle w:val="Akapitzlist"/>
              <w:ind w:left="0"/>
              <w:jc w:val="center"/>
              <w:rPr>
                <w:b/>
              </w:rPr>
            </w:pPr>
            <w:r w:rsidRPr="007872C9">
              <w:rPr>
                <w:b/>
              </w:rPr>
              <w:t>Nazwa etapu</w:t>
            </w:r>
          </w:p>
        </w:tc>
        <w:tc>
          <w:tcPr>
            <w:tcW w:w="3071" w:type="dxa"/>
          </w:tcPr>
          <w:p w:rsidR="007872C9" w:rsidRPr="007872C9" w:rsidRDefault="007872C9" w:rsidP="007872C9">
            <w:pPr>
              <w:pStyle w:val="Akapitzlist"/>
              <w:ind w:left="0"/>
              <w:jc w:val="center"/>
              <w:rPr>
                <w:b/>
              </w:rPr>
            </w:pPr>
            <w:r w:rsidRPr="007872C9">
              <w:rPr>
                <w:b/>
              </w:rPr>
              <w:t>Termin</w:t>
            </w:r>
          </w:p>
        </w:tc>
        <w:tc>
          <w:tcPr>
            <w:tcW w:w="3071" w:type="dxa"/>
          </w:tcPr>
          <w:p w:rsidR="007872C9" w:rsidRPr="007872C9" w:rsidRDefault="007872C9" w:rsidP="007872C9">
            <w:pPr>
              <w:pStyle w:val="Akapitzlist"/>
              <w:ind w:left="0"/>
              <w:jc w:val="center"/>
              <w:rPr>
                <w:b/>
              </w:rPr>
            </w:pPr>
            <w:r w:rsidRPr="007872C9">
              <w:rPr>
                <w:b/>
              </w:rPr>
              <w:t>Termin postępowania rekrutacyjnego</w:t>
            </w:r>
          </w:p>
        </w:tc>
      </w:tr>
      <w:tr w:rsidR="007872C9" w:rsidTr="007872C9">
        <w:tc>
          <w:tcPr>
            <w:tcW w:w="3070" w:type="dxa"/>
          </w:tcPr>
          <w:p w:rsidR="007872C9" w:rsidRDefault="007872C9" w:rsidP="007872C9">
            <w:pPr>
              <w:pStyle w:val="Akapitzlist"/>
              <w:ind w:left="0"/>
            </w:pPr>
            <w:r>
              <w:t xml:space="preserve">Złożenie wniosku o przyjęcie do szkoły </w:t>
            </w:r>
            <w:proofErr w:type="spellStart"/>
            <w:r>
              <w:t>podstawowej</w:t>
            </w:r>
            <w:proofErr w:type="spellEnd"/>
            <w:r>
              <w:t xml:space="preserve"> wraz z dokumentami potwierdzającymi spełnianie przez kandydata kryteriów branych pod uwagę w postępowaniu rekrutacyjnym.</w:t>
            </w:r>
          </w:p>
        </w:tc>
        <w:tc>
          <w:tcPr>
            <w:tcW w:w="3071" w:type="dxa"/>
          </w:tcPr>
          <w:p w:rsidR="007872C9" w:rsidRDefault="007872C9" w:rsidP="007872C9">
            <w:pPr>
              <w:pStyle w:val="Akapitzlist"/>
              <w:ind w:left="0"/>
            </w:pPr>
            <w:r>
              <w:t>15 lutego – 15 marca 2018r.</w:t>
            </w:r>
          </w:p>
        </w:tc>
        <w:tc>
          <w:tcPr>
            <w:tcW w:w="3071" w:type="dxa"/>
          </w:tcPr>
          <w:p w:rsidR="007872C9" w:rsidRDefault="007872C9" w:rsidP="007872C9">
            <w:pPr>
              <w:pStyle w:val="Akapitzlist"/>
              <w:ind w:left="0"/>
            </w:pPr>
            <w:r>
              <w:t>01 – 08 sierpnia 2018r.</w:t>
            </w:r>
          </w:p>
        </w:tc>
      </w:tr>
      <w:tr w:rsidR="007872C9" w:rsidTr="007872C9">
        <w:tc>
          <w:tcPr>
            <w:tcW w:w="3070" w:type="dxa"/>
          </w:tcPr>
          <w:p w:rsidR="007872C9" w:rsidRDefault="007872C9" w:rsidP="007872C9">
            <w:pPr>
              <w:pStyle w:val="Akapitzlist"/>
              <w:ind w:left="0"/>
            </w:pPr>
            <w:r>
              <w:t xml:space="preserve">Weryfikacja przez komisję rekrutacyjną wniosków o przyjęcie do szkoły </w:t>
            </w:r>
            <w:proofErr w:type="spellStart"/>
            <w:r>
              <w:t>podstawowej</w:t>
            </w:r>
            <w:proofErr w:type="spellEnd"/>
            <w:r>
              <w:t xml:space="preserve"> i dokumentów potwierdzających spełnienie przez kandydata kryteriów branych pod uwagę w postępowaniu rekrutacyjnym.</w:t>
            </w:r>
          </w:p>
        </w:tc>
        <w:tc>
          <w:tcPr>
            <w:tcW w:w="3071" w:type="dxa"/>
          </w:tcPr>
          <w:p w:rsidR="007872C9" w:rsidRDefault="007872C9" w:rsidP="007872C9">
            <w:pPr>
              <w:pStyle w:val="Akapitzlist"/>
              <w:ind w:left="0"/>
            </w:pPr>
            <w:r>
              <w:t>16 – 21 marca 2018r.</w:t>
            </w:r>
          </w:p>
        </w:tc>
        <w:tc>
          <w:tcPr>
            <w:tcW w:w="3071" w:type="dxa"/>
          </w:tcPr>
          <w:p w:rsidR="007872C9" w:rsidRDefault="007872C9" w:rsidP="007872C9">
            <w:pPr>
              <w:pStyle w:val="Akapitzlist"/>
              <w:ind w:left="0"/>
            </w:pPr>
            <w:r>
              <w:t>09 – 10 sierpnia 2018r.</w:t>
            </w:r>
          </w:p>
        </w:tc>
      </w:tr>
      <w:tr w:rsidR="007872C9" w:rsidTr="007872C9">
        <w:tc>
          <w:tcPr>
            <w:tcW w:w="3070" w:type="dxa"/>
          </w:tcPr>
          <w:p w:rsidR="007872C9" w:rsidRDefault="00C246AC" w:rsidP="007872C9">
            <w:pPr>
              <w:pStyle w:val="Akapitzlist"/>
              <w:ind w:left="0"/>
            </w:pPr>
            <w:r>
              <w:t>Podanie do publicznej wiadomości listy kandydatów zakwalifikowanych i niezakwalifikowanych.</w:t>
            </w:r>
          </w:p>
        </w:tc>
        <w:tc>
          <w:tcPr>
            <w:tcW w:w="3071" w:type="dxa"/>
          </w:tcPr>
          <w:p w:rsidR="007872C9" w:rsidRDefault="00C246AC" w:rsidP="007872C9">
            <w:pPr>
              <w:pStyle w:val="Akapitzlist"/>
              <w:ind w:left="0"/>
            </w:pPr>
            <w:r>
              <w:t>22 marca 2018r.</w:t>
            </w:r>
          </w:p>
        </w:tc>
        <w:tc>
          <w:tcPr>
            <w:tcW w:w="3071" w:type="dxa"/>
          </w:tcPr>
          <w:p w:rsidR="007872C9" w:rsidRDefault="00C246AC" w:rsidP="007872C9">
            <w:pPr>
              <w:pStyle w:val="Akapitzlist"/>
              <w:ind w:left="0"/>
            </w:pPr>
            <w:r>
              <w:t>13 sierpnia 2018r.</w:t>
            </w:r>
          </w:p>
        </w:tc>
      </w:tr>
      <w:tr w:rsidR="00C246AC" w:rsidTr="007872C9">
        <w:tc>
          <w:tcPr>
            <w:tcW w:w="3070" w:type="dxa"/>
          </w:tcPr>
          <w:p w:rsidR="00C246AC" w:rsidRDefault="00C246AC" w:rsidP="007872C9">
            <w:pPr>
              <w:pStyle w:val="Akapitzlist"/>
              <w:ind w:left="0"/>
            </w:pPr>
            <w:r>
              <w:t>Potwierdzenie przez rodziców woli przyjęcia kandydata do szkoły.</w:t>
            </w:r>
          </w:p>
        </w:tc>
        <w:tc>
          <w:tcPr>
            <w:tcW w:w="3071" w:type="dxa"/>
          </w:tcPr>
          <w:p w:rsidR="00C246AC" w:rsidRDefault="00C246AC" w:rsidP="007872C9">
            <w:pPr>
              <w:pStyle w:val="Akapitzlist"/>
              <w:ind w:left="0"/>
            </w:pPr>
            <w:r>
              <w:t>23 – 29 marca 2018r.</w:t>
            </w:r>
          </w:p>
        </w:tc>
        <w:tc>
          <w:tcPr>
            <w:tcW w:w="3071" w:type="dxa"/>
          </w:tcPr>
          <w:p w:rsidR="00C246AC" w:rsidRDefault="00C246AC" w:rsidP="007872C9">
            <w:pPr>
              <w:pStyle w:val="Akapitzlist"/>
              <w:ind w:left="0"/>
            </w:pPr>
            <w:r>
              <w:t>14 – 17 sierpnia 2018r.</w:t>
            </w:r>
          </w:p>
        </w:tc>
      </w:tr>
      <w:tr w:rsidR="00C246AC" w:rsidTr="007872C9">
        <w:tc>
          <w:tcPr>
            <w:tcW w:w="3070" w:type="dxa"/>
          </w:tcPr>
          <w:p w:rsidR="00C246AC" w:rsidRDefault="00C246AC" w:rsidP="007872C9">
            <w:pPr>
              <w:pStyle w:val="Akapitzlist"/>
              <w:ind w:left="0"/>
            </w:pPr>
            <w:r>
              <w:t>Podanie do publicznej wiadomości listy kandydatów przyjętych i nieprzyjętych do szkoły.</w:t>
            </w:r>
          </w:p>
        </w:tc>
        <w:tc>
          <w:tcPr>
            <w:tcW w:w="3071" w:type="dxa"/>
          </w:tcPr>
          <w:p w:rsidR="00C246AC" w:rsidRDefault="00C246AC" w:rsidP="007872C9">
            <w:pPr>
              <w:pStyle w:val="Akapitzlist"/>
              <w:ind w:left="0"/>
            </w:pPr>
            <w:r>
              <w:t>30 marca 2018r.</w:t>
            </w:r>
          </w:p>
        </w:tc>
        <w:tc>
          <w:tcPr>
            <w:tcW w:w="3071" w:type="dxa"/>
          </w:tcPr>
          <w:p w:rsidR="00C246AC" w:rsidRDefault="00C246AC" w:rsidP="007872C9">
            <w:pPr>
              <w:pStyle w:val="Akapitzlist"/>
              <w:ind w:left="0"/>
            </w:pPr>
            <w:r>
              <w:t>20 sierpnia 2018r.</w:t>
            </w:r>
          </w:p>
        </w:tc>
      </w:tr>
    </w:tbl>
    <w:p w:rsidR="007872C9" w:rsidRDefault="007872C9" w:rsidP="007872C9">
      <w:pPr>
        <w:pStyle w:val="Akapitzlist"/>
        <w:ind w:left="808"/>
      </w:pPr>
    </w:p>
    <w:p w:rsidR="007872C9" w:rsidRDefault="007872C9" w:rsidP="007872C9">
      <w:pPr>
        <w:pStyle w:val="Akapitzlist"/>
        <w:ind w:left="808"/>
      </w:pPr>
    </w:p>
    <w:p w:rsidR="007872C9" w:rsidRPr="007872C9" w:rsidRDefault="007872C9" w:rsidP="007872C9">
      <w:pPr>
        <w:pStyle w:val="Akapitzlist"/>
        <w:ind w:left="808"/>
        <w:jc w:val="center"/>
        <w:rPr>
          <w:b/>
        </w:rPr>
      </w:pPr>
      <w:r w:rsidRPr="007872C9">
        <w:rPr>
          <w:b/>
        </w:rPr>
        <w:t>IV. Postępowanie rekrutacyjne</w:t>
      </w:r>
    </w:p>
    <w:p w:rsidR="007872C9" w:rsidRDefault="007872C9" w:rsidP="007872C9">
      <w:pPr>
        <w:pStyle w:val="Akapitzlist"/>
        <w:ind w:left="808"/>
      </w:pPr>
      <w:r>
        <w:lastRenderedPageBreak/>
        <w:t xml:space="preserve">1. Postępowanie rekrutacyjne do szkoły przeprowadza komisja rekrutacyjna powołana przez dyrektora szkoły. </w:t>
      </w:r>
    </w:p>
    <w:p w:rsidR="007872C9" w:rsidRDefault="007872C9" w:rsidP="007872C9">
      <w:pPr>
        <w:pStyle w:val="Akapitzlist"/>
        <w:ind w:left="808"/>
      </w:pPr>
      <w:r>
        <w:t xml:space="preserve">2. Do zadań komisji należy: </w:t>
      </w:r>
    </w:p>
    <w:p w:rsidR="007872C9" w:rsidRDefault="007872C9" w:rsidP="007872C9">
      <w:pPr>
        <w:pStyle w:val="Akapitzlist"/>
        <w:ind w:left="808"/>
      </w:pPr>
      <w:r>
        <w:t xml:space="preserve">a) Rozpatrzenie wniosków rodziców kandydatów, ustalenie wyników postępowania rekrutacyjnego i podanie do publicznej wiadomości listy kandydatów zakwalifikowanych i listy kandydatów niezakwalifikowanych. </w:t>
      </w:r>
    </w:p>
    <w:p w:rsidR="00C246AC" w:rsidRDefault="007872C9" w:rsidP="007872C9">
      <w:pPr>
        <w:pStyle w:val="Akapitzlist"/>
        <w:ind w:left="808"/>
      </w:pPr>
      <w:r>
        <w:t xml:space="preserve"> b) Ustalenie i podanie do publicznej wiadomości listy kandydatów przyjętych i kandydatów nieprzyjętych.</w:t>
      </w:r>
    </w:p>
    <w:p w:rsidR="00C246AC" w:rsidRDefault="007872C9" w:rsidP="007872C9">
      <w:pPr>
        <w:pStyle w:val="Akapitzlist"/>
        <w:ind w:left="808"/>
      </w:pPr>
      <w:r>
        <w:t xml:space="preserve"> c) Sporządzenie protokołu postępowania rekrutacyjnego.</w:t>
      </w:r>
    </w:p>
    <w:p w:rsidR="00C246AC" w:rsidRDefault="007872C9" w:rsidP="007872C9">
      <w:pPr>
        <w:pStyle w:val="Akapitzlist"/>
        <w:ind w:left="808"/>
      </w:pPr>
      <w:r>
        <w:t xml:space="preserve"> d) Uzasadnienie odmowy przyjęcia kandydata (na </w:t>
      </w:r>
      <w:proofErr w:type="spellStart"/>
      <w:r>
        <w:t>wniosek</w:t>
      </w:r>
      <w:proofErr w:type="spellEnd"/>
      <w:r>
        <w:t xml:space="preserve"> rodzica). </w:t>
      </w:r>
    </w:p>
    <w:p w:rsidR="00C246AC" w:rsidRDefault="007872C9" w:rsidP="007872C9">
      <w:pPr>
        <w:pStyle w:val="Akapitzlist"/>
        <w:ind w:left="808"/>
      </w:pPr>
      <w:r>
        <w:t xml:space="preserve">3. Listy o których mowa w punkcie 2a i 2b podaje się do publicznej wiadomości poprzez umieszczenie w widocznym miejscu w siedzibie szkoły oraz na jej stronie internetowej. </w:t>
      </w:r>
    </w:p>
    <w:p w:rsidR="00C246AC" w:rsidRDefault="007872C9" w:rsidP="007872C9">
      <w:pPr>
        <w:pStyle w:val="Akapitzlist"/>
        <w:ind w:left="808"/>
      </w:pPr>
      <w:r>
        <w:t xml:space="preserve">4. Listy zawierają imiona i nazwiska kandydatów uszeregowane w kolejności alfabetycznej. 5. Dzień podania do publicznej wiadomości listy kandydatów jest określony w formie adnotacji umieszczonej na tej liście, opatrzonej podpisem przewodniczącego komisji rekrutacyjnej. </w:t>
      </w:r>
    </w:p>
    <w:p w:rsidR="00C246AC" w:rsidRDefault="007872C9" w:rsidP="007872C9">
      <w:pPr>
        <w:pStyle w:val="Akapitzlist"/>
        <w:ind w:left="808"/>
      </w:pPr>
      <w:r>
        <w:t xml:space="preserve">6. Jeśli po przeprowadzeniu postępowania rekrutacyjnego szkoła nadal dysponuje wolnymi miejscami, dyrektor może przeprowadzić postępowanie uzupełniające (na tych samych zasadach) w terminie podanym w Zarządzeniu Nr 17/18 Burmistrza Krosna Odrzańskiego z dnia 30 stycznia 2018r. </w:t>
      </w:r>
    </w:p>
    <w:p w:rsidR="00C246AC" w:rsidRDefault="00C246AC" w:rsidP="007872C9">
      <w:pPr>
        <w:pStyle w:val="Akapitzlist"/>
        <w:ind w:left="808"/>
      </w:pPr>
    </w:p>
    <w:p w:rsidR="00C246AC" w:rsidRPr="00C246AC" w:rsidRDefault="007872C9" w:rsidP="00C246AC">
      <w:pPr>
        <w:pStyle w:val="Akapitzlist"/>
        <w:ind w:left="808"/>
        <w:jc w:val="center"/>
        <w:rPr>
          <w:b/>
        </w:rPr>
      </w:pPr>
      <w:r w:rsidRPr="00C246AC">
        <w:rPr>
          <w:b/>
        </w:rPr>
        <w:t>V. Procedury odwoławcze</w:t>
      </w:r>
    </w:p>
    <w:p w:rsidR="00C246AC" w:rsidRDefault="007872C9" w:rsidP="007872C9">
      <w:pPr>
        <w:pStyle w:val="Akapitzlist"/>
        <w:ind w:left="808"/>
      </w:pPr>
      <w:r>
        <w:t xml:space="preserve">1. W terminie 7 dni od podania do publicznej wiadomości listy kandydatów przyjętych i kandydatów nieprzyjętych, rodzic może wystąpić do komisji rekrutacyjnej z wnioskiem o sporządzenie uzasadnienia odmowy przyjęcia kandydata do szkoły. </w:t>
      </w:r>
    </w:p>
    <w:p w:rsidR="00C246AC" w:rsidRDefault="007872C9" w:rsidP="007872C9">
      <w:pPr>
        <w:pStyle w:val="Akapitzlist"/>
        <w:ind w:left="808"/>
      </w:pPr>
      <w:r>
        <w:t>2. Uzasadnienie sporządza się w terminie 5 dni od dnia wystąpienia przez rodzica z wnioskiem.</w:t>
      </w:r>
    </w:p>
    <w:p w:rsidR="00C246AC" w:rsidRDefault="007872C9" w:rsidP="007872C9">
      <w:pPr>
        <w:pStyle w:val="Akapitzlist"/>
        <w:ind w:left="808"/>
      </w:pPr>
      <w:r>
        <w:t xml:space="preserve"> 3. Uzasadnienie zawiera przyczyny odmowy przyjęcia, w tym najniższą liczbę punktów, która uprawniała do przyjęcia, oraz liczbę punktów, którą kandydat otrzymał w postępowaniu rekrutacyjnym. </w:t>
      </w:r>
    </w:p>
    <w:p w:rsidR="00C246AC" w:rsidRDefault="007872C9" w:rsidP="007872C9">
      <w:pPr>
        <w:pStyle w:val="Akapitzlist"/>
        <w:ind w:left="808"/>
      </w:pPr>
      <w:r>
        <w:t xml:space="preserve">4. Rodzic kandydata może wnieść do dyrektora szkoły odwołanie od rozstrzygnięcia komisji rekrutacyjnej, w terminie 7 dni od dnia otrzymania uzasadnienia. </w:t>
      </w:r>
    </w:p>
    <w:p w:rsidR="00C246AC" w:rsidRDefault="007872C9" w:rsidP="007872C9">
      <w:pPr>
        <w:pStyle w:val="Akapitzlist"/>
        <w:ind w:left="808"/>
      </w:pPr>
      <w:r>
        <w:t xml:space="preserve">5. Dyrektor szkoły rozpatruje odwołanie od rozstrzygnięcia komisji rekrutacyjnej w terminie 7 dni od otrzymania odwołania. </w:t>
      </w:r>
    </w:p>
    <w:p w:rsidR="00C246AC" w:rsidRDefault="007872C9" w:rsidP="007872C9">
      <w:pPr>
        <w:pStyle w:val="Akapitzlist"/>
        <w:ind w:left="808"/>
      </w:pPr>
      <w:r>
        <w:t xml:space="preserve">6. Rodzic może złożyć skargę do sądu administracyjnego na rozstrzygnięcie dyrektora szkoły. </w:t>
      </w:r>
    </w:p>
    <w:p w:rsidR="00C246AC" w:rsidRDefault="00C246AC" w:rsidP="007872C9">
      <w:pPr>
        <w:pStyle w:val="Akapitzlist"/>
        <w:ind w:left="808"/>
      </w:pPr>
    </w:p>
    <w:p w:rsidR="00C246AC" w:rsidRPr="00C246AC" w:rsidRDefault="007872C9" w:rsidP="00C246AC">
      <w:pPr>
        <w:pStyle w:val="Akapitzlist"/>
        <w:ind w:left="808"/>
        <w:jc w:val="center"/>
        <w:rPr>
          <w:b/>
        </w:rPr>
      </w:pPr>
      <w:r w:rsidRPr="00C246AC">
        <w:rPr>
          <w:b/>
        </w:rPr>
        <w:t>VI. Przepisy końcowe</w:t>
      </w:r>
    </w:p>
    <w:p w:rsidR="00C246AC" w:rsidRDefault="007872C9" w:rsidP="007872C9">
      <w:pPr>
        <w:pStyle w:val="Akapitzlist"/>
        <w:ind w:left="808"/>
      </w:pPr>
      <w:r>
        <w:t xml:space="preserve">1. Dane osobowe kandydatów przyjętych zgromadzone w celach postępowania rekrutacyjnego oraz dokumentacja postępowania rekrutacyjnego są przechowywane nie dłużej niż do końca okresu, w którym </w:t>
      </w:r>
      <w:proofErr w:type="spellStart"/>
      <w:r>
        <w:t>uczeń</w:t>
      </w:r>
      <w:proofErr w:type="spellEnd"/>
      <w:r>
        <w:t xml:space="preserve"> uczęszcza do szkoły. </w:t>
      </w:r>
    </w:p>
    <w:p w:rsidR="00C246AC" w:rsidRDefault="007872C9" w:rsidP="007872C9">
      <w:pPr>
        <w:pStyle w:val="Akapitzlist"/>
        <w:ind w:left="808"/>
      </w:pPr>
      <w:r>
        <w:t xml:space="preserve">2. Dane osobowe kandydatów nieprzyjętych zgromadzone w celach postępowania rekrutacyjnego są przechowywane w szkole przez okres roku, chyba że na rozstrzygnięcie dyrektora szkoły została wniesiona skarga do sądu administracyjnego i postępowanie nie zostało zakończone prawomocnym wyrokiem. </w:t>
      </w:r>
    </w:p>
    <w:p w:rsidR="00C246AC" w:rsidRDefault="007872C9" w:rsidP="007872C9">
      <w:pPr>
        <w:pStyle w:val="Akapitzlist"/>
        <w:ind w:left="808"/>
      </w:pPr>
      <w:r>
        <w:lastRenderedPageBreak/>
        <w:t xml:space="preserve">3. Wzory dokumentów można odebrać w sekretariacie szkoły, lub pobrać ze strony internetowej szkoły. </w:t>
      </w:r>
    </w:p>
    <w:p w:rsidR="000700A4" w:rsidRDefault="007872C9" w:rsidP="007872C9">
      <w:pPr>
        <w:pStyle w:val="Akapitzlist"/>
        <w:ind w:left="808"/>
      </w:pPr>
      <w:r>
        <w:t>4. Regulamin zostanie podany do wiadomości rodziców poprzez wywieszenie na tablicy ogłoszeń w szkole oraz opublikowany na stronie internetowej szkoły.</w:t>
      </w:r>
    </w:p>
    <w:sectPr w:rsidR="000700A4" w:rsidSect="00070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A7DB6"/>
    <w:multiLevelType w:val="hybridMultilevel"/>
    <w:tmpl w:val="EDFC9C5C"/>
    <w:lvl w:ilvl="0" w:tplc="0415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872C9"/>
    <w:rsid w:val="000700A4"/>
    <w:rsid w:val="007872C9"/>
    <w:rsid w:val="00C246AC"/>
    <w:rsid w:val="00DE5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0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72C9"/>
    <w:pPr>
      <w:ind w:left="720"/>
      <w:contextualSpacing/>
    </w:pPr>
  </w:style>
  <w:style w:type="table" w:styleId="Tabela-Siatka">
    <w:name w:val="Table Grid"/>
    <w:basedOn w:val="Standardowy"/>
    <w:uiPriority w:val="59"/>
    <w:rsid w:val="00787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1071</Words>
  <Characters>6430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2018-02-14T13:29:00Z</dcterms:created>
  <dcterms:modified xsi:type="dcterms:W3CDTF">2018-02-14T13:43:00Z</dcterms:modified>
</cp:coreProperties>
</file>