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45" w:rsidRDefault="00AC4145" w:rsidP="00AC41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B080D">
        <w:rPr>
          <w:rFonts w:ascii="Times New Roman" w:hAnsi="Times New Roman"/>
          <w:bCs/>
          <w:sz w:val="24"/>
          <w:szCs w:val="24"/>
        </w:rPr>
        <w:t xml:space="preserve">Krzęcin, </w:t>
      </w:r>
      <w:r w:rsidR="00A24324">
        <w:rPr>
          <w:rFonts w:ascii="Times New Roman" w:hAnsi="Times New Roman"/>
          <w:bCs/>
          <w:sz w:val="24"/>
          <w:szCs w:val="24"/>
        </w:rPr>
        <w:t>10.04.2018</w:t>
      </w:r>
      <w:r w:rsidRPr="00BB080D">
        <w:rPr>
          <w:rFonts w:ascii="Times New Roman" w:hAnsi="Times New Roman"/>
          <w:bCs/>
          <w:sz w:val="24"/>
          <w:szCs w:val="24"/>
        </w:rPr>
        <w:t>r.</w:t>
      </w:r>
    </w:p>
    <w:p w:rsidR="00AC4145" w:rsidRPr="00BB080D" w:rsidRDefault="00AC4145" w:rsidP="00AC41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C4145" w:rsidRDefault="00AC4145" w:rsidP="00AC41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Protokół spotkania informacyjnego z Kadrą Pedagogiczną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Nr 3/2017/2018 dotyczącego realizacji projektu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32"/>
          <w:szCs w:val="32"/>
        </w:rPr>
        <w:t>"Nowoczesna Szkoła - kompetentny Uczeń"</w:t>
      </w:r>
    </w:p>
    <w:p w:rsidR="00AC4145" w:rsidRDefault="00AC4145" w:rsidP="00AC41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20"/>
          <w:szCs w:val="20"/>
        </w:rPr>
        <w:t>Projekt współfinansowany ze środków Europejskiego Funduszu Społecznego w ramach Regionalnego Programu Operacyjnego Województwa Zachodniopomorskiego 2014-2020</w:t>
      </w: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DATA:</w:t>
      </w:r>
      <w:r w:rsidR="004A12D9">
        <w:rPr>
          <w:rFonts w:ascii="Times New Roman" w:hAnsi="Times New Roman"/>
          <w:b/>
          <w:bCs/>
        </w:rPr>
        <w:t xml:space="preserve"> 10.04.2018r.</w:t>
      </w: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PROWADZĄCY: </w:t>
      </w:r>
      <w:r w:rsidR="004A12D9">
        <w:rPr>
          <w:rFonts w:ascii="Times New Roman" w:hAnsi="Times New Roman"/>
          <w:b/>
          <w:bCs/>
        </w:rPr>
        <w:t xml:space="preserve"> mgr Honorata Kłosek</w:t>
      </w: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SALA: </w:t>
      </w:r>
      <w:r w:rsidR="004A12D9">
        <w:rPr>
          <w:rFonts w:ascii="Times New Roman" w:hAnsi="Times New Roman"/>
          <w:b/>
          <w:bCs/>
        </w:rPr>
        <w:t>nr 17</w:t>
      </w: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ILOŚĆ OBECNYCH OSÓB: </w:t>
      </w:r>
      <w:r w:rsidR="00A24324">
        <w:rPr>
          <w:rFonts w:ascii="Times New Roman" w:hAnsi="Times New Roman"/>
          <w:b/>
          <w:bCs/>
        </w:rPr>
        <w:t>12</w:t>
      </w:r>
    </w:p>
    <w:p w:rsidR="00AC4145" w:rsidRDefault="00AC4145" w:rsidP="00AC41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C4145" w:rsidRDefault="00AC4145" w:rsidP="00AC41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PRZEBIEG SPOTKANIA:</w:t>
      </w:r>
    </w:p>
    <w:p w:rsidR="00A24324" w:rsidRDefault="00A24324" w:rsidP="00AC41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24324" w:rsidRPr="00A24324" w:rsidRDefault="00A24324" w:rsidP="00A243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</w:t>
      </w:r>
      <w:r w:rsidRPr="00A24324">
        <w:rPr>
          <w:rFonts w:ascii="Times New Roman" w:hAnsi="Times New Roman"/>
          <w:bCs/>
          <w:sz w:val="24"/>
          <w:szCs w:val="24"/>
        </w:rPr>
        <w:t>Pierwszym punktem spotkania było sporządzenie listy obecności w dwóch jednobrzmiących egzemplarzach. Następnie doszło do wyboru protokolanta – mgr Natalii Rynkiewicz. Zaraz po tym nastąpiło przejście do głównej tematyki spotkania.</w:t>
      </w:r>
    </w:p>
    <w:p w:rsidR="00A24324" w:rsidRDefault="00A24324" w:rsidP="00A243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324">
        <w:rPr>
          <w:rFonts w:ascii="Times New Roman" w:hAnsi="Times New Roman"/>
          <w:bCs/>
          <w:sz w:val="24"/>
          <w:szCs w:val="24"/>
        </w:rPr>
        <w:t xml:space="preserve">     Na początku Dyrektor Szkoły przedstawił </w:t>
      </w:r>
      <w:r w:rsidRPr="00A24324">
        <w:rPr>
          <w:rFonts w:ascii="Times New Roman" w:hAnsi="Times New Roman"/>
          <w:sz w:val="24"/>
          <w:szCs w:val="24"/>
        </w:rPr>
        <w:t xml:space="preserve">postanowienia ogólne Regulaminu Rekrutacji </w:t>
      </w:r>
      <w:r>
        <w:rPr>
          <w:rFonts w:ascii="Times New Roman" w:hAnsi="Times New Roman"/>
          <w:sz w:val="24"/>
          <w:szCs w:val="24"/>
        </w:rPr>
        <w:br/>
      </w:r>
      <w:r w:rsidRPr="00A24324">
        <w:rPr>
          <w:rFonts w:ascii="Times New Roman" w:hAnsi="Times New Roman"/>
          <w:sz w:val="24"/>
          <w:szCs w:val="24"/>
        </w:rPr>
        <w:t>i Uczestnictwa w Projekcie "Nowoczesna Szkoła - kompetentny Uczeń" współfinansowanym ze środków Europejskiego Funduszu Społecznego w ramach Regionalnego Programu Operacyjnego Województwa Zachodniopomorskiego 2014-2020. Wśród nich omówiono za</w:t>
      </w:r>
      <w:r>
        <w:rPr>
          <w:rFonts w:ascii="Times New Roman" w:hAnsi="Times New Roman"/>
          <w:sz w:val="24"/>
          <w:szCs w:val="24"/>
        </w:rPr>
        <w:t xml:space="preserve">sady rekrutacji uzupełniającej, prawa i obowiązki uczestników biorących udział </w:t>
      </w:r>
      <w:r>
        <w:rPr>
          <w:rFonts w:ascii="Times New Roman" w:hAnsi="Times New Roman"/>
          <w:sz w:val="24"/>
          <w:szCs w:val="24"/>
        </w:rPr>
        <w:br/>
        <w:t xml:space="preserve">w poszczególnych formach wsparcia, zasady monitoringu oraz szczegółowo przytoczono poszczególne paragrafy regulaminu, mówiące o procesie rezygnacji z uczestnictwa </w:t>
      </w:r>
      <w:r>
        <w:rPr>
          <w:rFonts w:ascii="Times New Roman" w:hAnsi="Times New Roman"/>
          <w:sz w:val="24"/>
          <w:szCs w:val="24"/>
        </w:rPr>
        <w:br/>
        <w:t xml:space="preserve">w projekcie. </w:t>
      </w:r>
    </w:p>
    <w:p w:rsidR="00A24324" w:rsidRDefault="00A24324" w:rsidP="00A243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trakcie spotkania zwrócono uwagę na punkt regulaminu dotyczący wydawania posiłków dla uczestników </w:t>
      </w:r>
      <w:r w:rsidR="00F178C8">
        <w:rPr>
          <w:rFonts w:ascii="Times New Roman" w:hAnsi="Times New Roman"/>
          <w:sz w:val="24"/>
          <w:szCs w:val="24"/>
        </w:rPr>
        <w:t>poszczególnych zajęć. Koordynator przypomniał schemat codziennego procesu zaopatrywania placówki w posiłki, w tym czynności związane z ich zamawianiem. Po wyczerpującym omówieniu tematu rozpoczęto dyskusje dotyczącą regulaminu odwozów.</w:t>
      </w:r>
    </w:p>
    <w:p w:rsidR="00F178C8" w:rsidRDefault="00F178C8" w:rsidP="00F17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Jednym z ważniejszych punktów zebrania stało się</w:t>
      </w:r>
      <w:r w:rsidRPr="00F1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przedstawienie ogólnych wyników kontroli dokumentacji wewnętrznej, która została przeprowadzona przez członków Zespołu Projektowego w dniach 28-29.03.2018r. Wśród kontrolowanych dokumentów i obszarów znalazły się: </w:t>
      </w:r>
    </w:p>
    <w:p w:rsidR="00F178C8" w:rsidRDefault="00F178C8" w:rsidP="00F178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zajęć projektowych;</w:t>
      </w:r>
    </w:p>
    <w:p w:rsidR="00F178C8" w:rsidRDefault="00F178C8" w:rsidP="00F178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testów diagnostycznych;</w:t>
      </w:r>
    </w:p>
    <w:p w:rsidR="00F178C8" w:rsidRDefault="00F178C8" w:rsidP="00F178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oświadczenia o przystąpieniu uczestników do poszczególnych form wsparcia</w:t>
      </w:r>
      <w:r>
        <w:rPr>
          <w:rFonts w:ascii="Times New Roman" w:hAnsi="Times New Roman"/>
          <w:sz w:val="24"/>
          <w:szCs w:val="24"/>
        </w:rPr>
        <w:br/>
        <w:t>w ramach realizowanego projektu;</w:t>
      </w:r>
    </w:p>
    <w:p w:rsidR="00F178C8" w:rsidRDefault="00F178C8" w:rsidP="00F178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przydzielenie pomocy dydaktycznych;</w:t>
      </w:r>
    </w:p>
    <w:p w:rsidR="00F178C8" w:rsidRDefault="00F178C8" w:rsidP="00F178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kompletność pisemnych usprawiedliwień nieobecności uczniów na zajęciach;</w:t>
      </w:r>
    </w:p>
    <w:p w:rsidR="003B2722" w:rsidRDefault="00F178C8" w:rsidP="003B27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wykorzystania nabytych pomocy dydaktycznych i sprzętu audiowizualnego podczas realizacji </w:t>
      </w:r>
      <w:r w:rsidR="003B2722">
        <w:rPr>
          <w:rFonts w:ascii="Times New Roman" w:hAnsi="Times New Roman"/>
          <w:sz w:val="24"/>
          <w:szCs w:val="24"/>
        </w:rPr>
        <w:t>podejmowanych form wsparcia.</w:t>
      </w:r>
    </w:p>
    <w:p w:rsidR="003B2722" w:rsidRDefault="003B2722" w:rsidP="003B2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722" w:rsidRPr="003B2722" w:rsidRDefault="003B2722" w:rsidP="003B2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722" w:rsidRDefault="00F178C8" w:rsidP="003B2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50F0">
        <w:rPr>
          <w:rFonts w:ascii="Times New Roman" w:hAnsi="Times New Roman"/>
          <w:sz w:val="24"/>
          <w:szCs w:val="24"/>
        </w:rPr>
        <w:t xml:space="preserve">Koordynator przypomniał także </w:t>
      </w:r>
      <w:r w:rsidR="003B2722">
        <w:rPr>
          <w:rFonts w:ascii="Times New Roman" w:hAnsi="Times New Roman"/>
          <w:sz w:val="24"/>
          <w:szCs w:val="24"/>
        </w:rPr>
        <w:t>praw</w:t>
      </w:r>
      <w:r w:rsidR="00F750F0">
        <w:rPr>
          <w:rFonts w:ascii="Times New Roman" w:hAnsi="Times New Roman"/>
          <w:sz w:val="24"/>
          <w:szCs w:val="24"/>
        </w:rPr>
        <w:t>a i obowiązki</w:t>
      </w:r>
      <w:r w:rsidR="003B2722">
        <w:rPr>
          <w:rFonts w:ascii="Times New Roman" w:hAnsi="Times New Roman"/>
          <w:sz w:val="24"/>
          <w:szCs w:val="24"/>
        </w:rPr>
        <w:t xml:space="preserve"> nauczycieli prowad</w:t>
      </w:r>
      <w:r w:rsidR="00F750F0">
        <w:rPr>
          <w:rFonts w:ascii="Times New Roman" w:hAnsi="Times New Roman"/>
          <w:sz w:val="24"/>
          <w:szCs w:val="24"/>
        </w:rPr>
        <w:t>zących zajęcia w ramach wspomnianego projektu. Zaraz potem odbyła się dyskusja tematyczna, złożenie protokołu wraz z dokumentacją fotograficzną, następnie rozpoczęto konsultacje indywidualne.</w:t>
      </w:r>
    </w:p>
    <w:p w:rsidR="004A12D9" w:rsidRDefault="004A12D9" w:rsidP="00AC41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4A12D9" w:rsidRDefault="004A12D9" w:rsidP="00AC41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4A12D9" w:rsidRPr="00BB080D" w:rsidRDefault="004A12D9" w:rsidP="00AC41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C4145" w:rsidRPr="00BB080D" w:rsidRDefault="00AC4145" w:rsidP="00AC41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 PROTOKOLANTA</w:t>
      </w:r>
    </w:p>
    <w:p w:rsidR="00DA1367" w:rsidRDefault="00DA1367" w:rsidP="00F750F0">
      <w:pPr>
        <w:jc w:val="right"/>
      </w:pPr>
    </w:p>
    <w:p w:rsidR="00F750F0" w:rsidRPr="00F750F0" w:rsidRDefault="00F750F0" w:rsidP="00F750F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</w:t>
      </w:r>
      <w:r w:rsidRPr="00F750F0">
        <w:rPr>
          <w:rFonts w:ascii="Times New Roman" w:hAnsi="Times New Roman"/>
          <w:sz w:val="24"/>
          <w:szCs w:val="24"/>
        </w:rPr>
        <w:t>gr Natalia Rynkiewicz</w:t>
      </w:r>
    </w:p>
    <w:sectPr w:rsidR="00F750F0" w:rsidRPr="00F750F0" w:rsidSect="0099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75" w:rsidRDefault="00187175" w:rsidP="00AC4145">
      <w:pPr>
        <w:spacing w:after="0" w:line="240" w:lineRule="auto"/>
      </w:pPr>
      <w:r>
        <w:separator/>
      </w:r>
    </w:p>
  </w:endnote>
  <w:endnote w:type="continuationSeparator" w:id="0">
    <w:p w:rsidR="00187175" w:rsidRDefault="00187175" w:rsidP="00AC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 w:rsidP="00AC4145">
    <w:pPr>
      <w:pStyle w:val="Stopka"/>
      <w:pBdr>
        <w:bottom w:val="single" w:sz="12" w:space="1" w:color="auto"/>
      </w:pBdr>
    </w:pPr>
  </w:p>
  <w:p w:rsidR="00AC4145" w:rsidRPr="00711FE9" w:rsidRDefault="00AC4145" w:rsidP="00AC4145">
    <w:pPr>
      <w:pStyle w:val="Stopka"/>
      <w:jc w:val="center"/>
      <w:rPr>
        <w:rStyle w:val="Teksttreci4"/>
        <w:rFonts w:ascii="Calibri" w:hAnsi="Calibri" w:cs="Calibri"/>
        <w:sz w:val="18"/>
        <w:szCs w:val="18"/>
      </w:rPr>
    </w:pPr>
    <w:r w:rsidRPr="00711FE9">
      <w:rPr>
        <w:rStyle w:val="Teksttreci2"/>
        <w:rFonts w:ascii="Calibri" w:hAnsi="Calibri" w:cs="Calibri"/>
        <w:b/>
        <w:color w:val="000000"/>
        <w:sz w:val="18"/>
        <w:szCs w:val="18"/>
      </w:rPr>
      <w:t xml:space="preserve">Projekt </w:t>
    </w:r>
    <w:r w:rsidRPr="00711FE9">
      <w:rPr>
        <w:rStyle w:val="Teksttreci4"/>
        <w:rFonts w:ascii="Calibri" w:hAnsi="Calibri" w:cs="Calibri"/>
        <w:sz w:val="18"/>
        <w:szCs w:val="18"/>
      </w:rPr>
      <w:t xml:space="preserve">„Nowoczesna Szkoła – kompetentny Uczeń” </w:t>
    </w:r>
  </w:p>
  <w:p w:rsidR="00AC4145" w:rsidRPr="00711FE9" w:rsidRDefault="00AC4145" w:rsidP="00AC4145">
    <w:pPr>
      <w:pStyle w:val="Stopka"/>
      <w:jc w:val="center"/>
      <w:rPr>
        <w:rFonts w:cs="Calibri"/>
        <w:sz w:val="18"/>
        <w:szCs w:val="18"/>
      </w:rPr>
    </w:pPr>
    <w:r w:rsidRPr="00711FE9">
      <w:rPr>
        <w:rStyle w:val="Teksttreci2"/>
        <w:rFonts w:ascii="Calibri" w:hAnsi="Calibri" w:cs="Calibri"/>
        <w:color w:val="000000"/>
        <w:sz w:val="18"/>
        <w:szCs w:val="18"/>
      </w:rPr>
      <w:t xml:space="preserve">realizowany w ramach Regionalnego Programu Operacyjnego Województwa Zachodniopomorskiego na lata 2014-2020 </w:t>
    </w:r>
    <w:r w:rsidRPr="00711FE9">
      <w:rPr>
        <w:rStyle w:val="Teksttreci2"/>
        <w:rFonts w:ascii="Calibri" w:hAnsi="Calibri" w:cs="Calibri"/>
        <w:color w:val="000000"/>
        <w:sz w:val="18"/>
        <w:szCs w:val="18"/>
      </w:rPr>
      <w:br/>
      <w:t>współfinansowanego ze środków Europejskiego Funduszu Społecznego</w:t>
    </w:r>
  </w:p>
  <w:p w:rsidR="00AC4145" w:rsidRPr="00CB7350" w:rsidRDefault="00AC4145" w:rsidP="00AC4145">
    <w:pPr>
      <w:pStyle w:val="Nagwek"/>
      <w:tabs>
        <w:tab w:val="clear" w:pos="9072"/>
        <w:tab w:val="left" w:pos="2580"/>
        <w:tab w:val="left" w:pos="2985"/>
        <w:tab w:val="right" w:pos="9214"/>
      </w:tabs>
      <w:spacing w:line="276" w:lineRule="auto"/>
      <w:jc w:val="center"/>
      <w:rPr>
        <w:rFonts w:cs="Tahoma"/>
        <w:color w:val="000000"/>
      </w:rPr>
    </w:pPr>
  </w:p>
  <w:p w:rsidR="00AC4145" w:rsidRDefault="00AC41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75" w:rsidRDefault="00187175" w:rsidP="00AC4145">
      <w:pPr>
        <w:spacing w:after="0" w:line="240" w:lineRule="auto"/>
      </w:pPr>
      <w:r>
        <w:separator/>
      </w:r>
    </w:p>
  </w:footnote>
  <w:footnote w:type="continuationSeparator" w:id="0">
    <w:p w:rsidR="00187175" w:rsidRDefault="00187175" w:rsidP="00AC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>
    <w:pPr>
      <w:pStyle w:val="Nagwek"/>
    </w:pPr>
    <w:r w:rsidRPr="00AC4145">
      <w:rPr>
        <w:noProof/>
        <w:lang w:eastAsia="pl-PL"/>
      </w:rPr>
      <w:drawing>
        <wp:inline distT="0" distB="0" distL="0" distR="0">
          <wp:extent cx="5600700" cy="571500"/>
          <wp:effectExtent l="0" t="0" r="0" b="0"/>
          <wp:docPr id="1" name="Obraz 2" descr="Bez-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-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45" w:rsidRDefault="00AC4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0739"/>
    <w:multiLevelType w:val="hybridMultilevel"/>
    <w:tmpl w:val="850C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45"/>
    <w:rsid w:val="00187175"/>
    <w:rsid w:val="003B2722"/>
    <w:rsid w:val="004A12D9"/>
    <w:rsid w:val="006C59DB"/>
    <w:rsid w:val="008330AE"/>
    <w:rsid w:val="00994C73"/>
    <w:rsid w:val="009E4452"/>
    <w:rsid w:val="00A24324"/>
    <w:rsid w:val="00A32378"/>
    <w:rsid w:val="00AC4145"/>
    <w:rsid w:val="00BB1922"/>
    <w:rsid w:val="00DA1367"/>
    <w:rsid w:val="00DB1655"/>
    <w:rsid w:val="00F178C8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E666-B82C-4237-A06F-ACFDEE5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4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C4145"/>
  </w:style>
  <w:style w:type="paragraph" w:styleId="Stopka">
    <w:name w:val="footer"/>
    <w:basedOn w:val="Normalny"/>
    <w:link w:val="StopkaZnak"/>
    <w:uiPriority w:val="99"/>
    <w:unhideWhenUsed/>
    <w:rsid w:val="00AC41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AC4145"/>
  </w:style>
  <w:style w:type="paragraph" w:styleId="Tekstdymka">
    <w:name w:val="Balloon Text"/>
    <w:basedOn w:val="Normalny"/>
    <w:link w:val="TekstdymkaZnak"/>
    <w:uiPriority w:val="99"/>
    <w:semiHidden/>
    <w:unhideWhenUsed/>
    <w:rsid w:val="00A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45"/>
    <w:rPr>
      <w:rFonts w:ascii="Tahoma" w:eastAsia="Times New Roman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rsid w:val="00AC4145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C4145"/>
    <w:pPr>
      <w:widowControl w:val="0"/>
      <w:shd w:val="clear" w:color="auto" w:fill="FFFFFF"/>
      <w:spacing w:before="180" w:after="180" w:line="326" w:lineRule="exact"/>
      <w:ind w:hanging="420"/>
      <w:jc w:val="both"/>
    </w:pPr>
    <w:rPr>
      <w:rFonts w:ascii="Palatino Linotype" w:eastAsiaTheme="minorHAnsi" w:hAnsi="Palatino Linotype" w:cstheme="minorBidi"/>
      <w:sz w:val="21"/>
      <w:szCs w:val="21"/>
    </w:rPr>
  </w:style>
  <w:style w:type="character" w:customStyle="1" w:styleId="Teksttreci4">
    <w:name w:val="Tekst treści (4)_"/>
    <w:link w:val="Teksttreci41"/>
    <w:uiPriority w:val="99"/>
    <w:locked/>
    <w:rsid w:val="00AC4145"/>
    <w:rPr>
      <w:rFonts w:ascii="Times New Roman" w:hAnsi="Times New Roman"/>
      <w:b/>
      <w:sz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C4145"/>
    <w:pPr>
      <w:widowControl w:val="0"/>
      <w:shd w:val="clear" w:color="auto" w:fill="FFFFFF"/>
      <w:spacing w:after="840" w:line="274" w:lineRule="exact"/>
      <w:ind w:hanging="320"/>
      <w:jc w:val="center"/>
    </w:pPr>
    <w:rPr>
      <w:rFonts w:ascii="Times New Roman" w:eastAsiaTheme="minorHAnsi" w:hAnsi="Times New Roman" w:cstheme="minorBidi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3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3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 Krzęcin</cp:lastModifiedBy>
  <cp:revision>7</cp:revision>
  <cp:lastPrinted>2018-05-28T12:59:00Z</cp:lastPrinted>
  <dcterms:created xsi:type="dcterms:W3CDTF">2018-04-07T11:26:00Z</dcterms:created>
  <dcterms:modified xsi:type="dcterms:W3CDTF">2018-05-28T12:59:00Z</dcterms:modified>
</cp:coreProperties>
</file>