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3C" w:rsidRDefault="00B7653C" w:rsidP="00B7653C">
      <w:pPr>
        <w:jc w:val="center"/>
        <w:rPr>
          <w:rFonts w:cstheme="minorHAnsi"/>
          <w:b/>
          <w:sz w:val="22"/>
          <w:szCs w:val="22"/>
        </w:rPr>
      </w:pPr>
      <w:r>
        <w:rPr>
          <w:rFonts w:cstheme="minorHAnsi"/>
          <w:b/>
          <w:sz w:val="22"/>
          <w:szCs w:val="22"/>
        </w:rPr>
        <w:t>Zápisnica zo stretnutia Výboru rodičov ZŠ Vazovova</w:t>
      </w:r>
    </w:p>
    <w:p w:rsidR="00B7653C" w:rsidRDefault="00B7653C" w:rsidP="00B7653C">
      <w:pPr>
        <w:jc w:val="center"/>
        <w:rPr>
          <w:rFonts w:cstheme="minorHAnsi"/>
          <w:b/>
          <w:sz w:val="22"/>
          <w:szCs w:val="22"/>
        </w:rPr>
      </w:pPr>
      <w:r>
        <w:rPr>
          <w:rFonts w:cstheme="minorHAnsi"/>
          <w:b/>
          <w:sz w:val="22"/>
          <w:szCs w:val="22"/>
        </w:rPr>
        <w:t>13.11.2017</w:t>
      </w:r>
    </w:p>
    <w:p w:rsidR="00B7653C" w:rsidRDefault="00B7653C" w:rsidP="00B7653C">
      <w:pPr>
        <w:rPr>
          <w:rFonts w:cstheme="minorHAnsi"/>
          <w:sz w:val="22"/>
          <w:szCs w:val="22"/>
        </w:rPr>
      </w:pPr>
    </w:p>
    <w:p w:rsidR="00B7653C" w:rsidRDefault="00B7653C" w:rsidP="00B7653C">
      <w:pPr>
        <w:rPr>
          <w:rFonts w:cstheme="minorHAnsi"/>
          <w:sz w:val="22"/>
          <w:szCs w:val="22"/>
        </w:rPr>
      </w:pPr>
      <w:r w:rsidRPr="00346CA9">
        <w:rPr>
          <w:rFonts w:cstheme="minorHAnsi"/>
          <w:b/>
          <w:sz w:val="22"/>
          <w:szCs w:val="22"/>
        </w:rPr>
        <w:t>Miesto konania:</w:t>
      </w:r>
      <w:r>
        <w:rPr>
          <w:rFonts w:cstheme="minorHAnsi"/>
          <w:sz w:val="22"/>
          <w:szCs w:val="22"/>
        </w:rPr>
        <w:t xml:space="preserve"> ZŠ Vazovova 4, zborovňa</w:t>
      </w:r>
    </w:p>
    <w:p w:rsidR="00B7653C" w:rsidRPr="00C263E4" w:rsidRDefault="00C263E4" w:rsidP="00B7653C">
      <w:pPr>
        <w:rPr>
          <w:rFonts w:cstheme="minorHAnsi"/>
          <w:sz w:val="22"/>
          <w:szCs w:val="22"/>
        </w:rPr>
      </w:pPr>
      <w:r w:rsidRPr="00346CA9">
        <w:rPr>
          <w:rFonts w:cstheme="minorHAnsi"/>
          <w:b/>
          <w:sz w:val="22"/>
          <w:szCs w:val="22"/>
        </w:rPr>
        <w:t>Počet prítomných členov Výboru rodičov:</w:t>
      </w:r>
      <w:r>
        <w:rPr>
          <w:rFonts w:cstheme="minorHAnsi"/>
          <w:sz w:val="22"/>
          <w:szCs w:val="22"/>
        </w:rPr>
        <w:t xml:space="preserve"> 15</w:t>
      </w:r>
      <w:r w:rsidR="00440A08">
        <w:rPr>
          <w:rFonts w:cstheme="minorHAnsi"/>
          <w:sz w:val="22"/>
          <w:szCs w:val="22"/>
        </w:rPr>
        <w:t xml:space="preserve">     </w:t>
      </w:r>
      <w:r w:rsidR="00440A08" w:rsidRPr="00346CA9">
        <w:rPr>
          <w:rFonts w:cstheme="minorHAnsi"/>
          <w:b/>
          <w:sz w:val="22"/>
          <w:szCs w:val="22"/>
        </w:rPr>
        <w:t>Os</w:t>
      </w:r>
      <w:r w:rsidR="00B7653C" w:rsidRPr="00346CA9">
        <w:rPr>
          <w:rFonts w:cstheme="minorHAnsi"/>
          <w:b/>
          <w:sz w:val="22"/>
          <w:szCs w:val="22"/>
        </w:rPr>
        <w:t>pravedlnili sa</w:t>
      </w:r>
      <w:r w:rsidR="00E36CBA" w:rsidRPr="00346CA9">
        <w:rPr>
          <w:rFonts w:cstheme="minorHAnsi"/>
          <w:b/>
          <w:sz w:val="22"/>
          <w:szCs w:val="22"/>
        </w:rPr>
        <w:t>:</w:t>
      </w:r>
      <w:r w:rsidR="00440A08">
        <w:rPr>
          <w:rFonts w:cstheme="minorHAnsi"/>
          <w:sz w:val="22"/>
          <w:szCs w:val="22"/>
        </w:rPr>
        <w:t xml:space="preserve"> 4        </w:t>
      </w:r>
      <w:r w:rsidR="00440A08" w:rsidRPr="00346CA9">
        <w:rPr>
          <w:rFonts w:cstheme="minorHAnsi"/>
          <w:b/>
          <w:sz w:val="22"/>
          <w:szCs w:val="22"/>
        </w:rPr>
        <w:t>Hostia:</w:t>
      </w:r>
      <w:r w:rsidR="00440A08">
        <w:rPr>
          <w:rFonts w:cstheme="minorHAnsi"/>
          <w:sz w:val="22"/>
          <w:szCs w:val="22"/>
        </w:rPr>
        <w:t xml:space="preserve"> 2 </w:t>
      </w:r>
    </w:p>
    <w:p w:rsidR="00B7653C" w:rsidRDefault="00B7653C" w:rsidP="00B7653C">
      <w:pPr>
        <w:rPr>
          <w:rFonts w:cstheme="minorHAnsi"/>
          <w:sz w:val="22"/>
          <w:szCs w:val="22"/>
        </w:rPr>
      </w:pPr>
      <w:r w:rsidRPr="00346CA9">
        <w:rPr>
          <w:rFonts w:cstheme="minorHAnsi"/>
          <w:b/>
          <w:sz w:val="22"/>
          <w:szCs w:val="22"/>
        </w:rPr>
        <w:t>Zástupcovia tried:</w:t>
      </w:r>
      <w:r>
        <w:rPr>
          <w:rFonts w:cstheme="minorHAnsi"/>
          <w:sz w:val="22"/>
          <w:szCs w:val="22"/>
        </w:rPr>
        <w:t xml:space="preserve"> podľa prezenčnej listiny – viď Príloha 1</w:t>
      </w:r>
    </w:p>
    <w:p w:rsidR="00B7653C" w:rsidRDefault="00B7653C" w:rsidP="00B7653C">
      <w:pPr>
        <w:rPr>
          <w:rFonts w:cstheme="minorHAnsi"/>
          <w:sz w:val="22"/>
          <w:szCs w:val="22"/>
        </w:rPr>
      </w:pPr>
    </w:p>
    <w:p w:rsidR="00B7653C" w:rsidRPr="00346CA9" w:rsidRDefault="00B7653C" w:rsidP="00B7653C">
      <w:pPr>
        <w:rPr>
          <w:rFonts w:cstheme="minorHAnsi"/>
          <w:b/>
          <w:sz w:val="22"/>
          <w:szCs w:val="22"/>
        </w:rPr>
      </w:pPr>
      <w:r w:rsidRPr="00346CA9">
        <w:rPr>
          <w:rFonts w:cstheme="minorHAnsi"/>
          <w:b/>
          <w:sz w:val="22"/>
          <w:szCs w:val="22"/>
        </w:rPr>
        <w:t>Program stretnutia:</w:t>
      </w:r>
    </w:p>
    <w:p w:rsidR="00B7653C" w:rsidRDefault="00B7653C" w:rsidP="00B7653C">
      <w:pPr>
        <w:pStyle w:val="ListParagraph"/>
        <w:rPr>
          <w:rFonts w:cstheme="minorHAnsi"/>
          <w:sz w:val="22"/>
          <w:szCs w:val="22"/>
        </w:rPr>
      </w:pPr>
    </w:p>
    <w:p w:rsidR="00BB610C" w:rsidRDefault="00BB610C" w:rsidP="00BB610C">
      <w:pPr>
        <w:pStyle w:val="ListParagraph"/>
        <w:numPr>
          <w:ilvl w:val="0"/>
          <w:numId w:val="1"/>
        </w:numPr>
        <w:rPr>
          <w:rFonts w:cstheme="minorHAnsi"/>
          <w:sz w:val="22"/>
          <w:szCs w:val="22"/>
        </w:rPr>
      </w:pPr>
      <w:r w:rsidRPr="00BB610C">
        <w:rPr>
          <w:rFonts w:cstheme="minorHAnsi"/>
          <w:sz w:val="22"/>
          <w:szCs w:val="22"/>
        </w:rPr>
        <w:t xml:space="preserve">Plnenie uznesenia z 11.9.2017 </w:t>
      </w:r>
    </w:p>
    <w:p w:rsidR="00917CB3" w:rsidRPr="00BB610C" w:rsidRDefault="00917CB3" w:rsidP="00BB610C">
      <w:pPr>
        <w:pStyle w:val="ListParagraph"/>
        <w:numPr>
          <w:ilvl w:val="0"/>
          <w:numId w:val="1"/>
        </w:numPr>
        <w:rPr>
          <w:rFonts w:cstheme="minorHAnsi"/>
          <w:sz w:val="22"/>
          <w:szCs w:val="22"/>
        </w:rPr>
      </w:pPr>
      <w:r>
        <w:rPr>
          <w:rFonts w:cstheme="minorHAnsi"/>
          <w:sz w:val="22"/>
          <w:szCs w:val="22"/>
        </w:rPr>
        <w:t>Predstavenie projektu „Zdravá škola“</w:t>
      </w:r>
    </w:p>
    <w:p w:rsidR="00BB610C" w:rsidRPr="00BB610C" w:rsidRDefault="00BB610C" w:rsidP="00BB610C">
      <w:pPr>
        <w:pStyle w:val="ListParagraph"/>
        <w:numPr>
          <w:ilvl w:val="0"/>
          <w:numId w:val="1"/>
        </w:numPr>
        <w:rPr>
          <w:rFonts w:cstheme="minorHAnsi"/>
          <w:sz w:val="22"/>
          <w:szCs w:val="22"/>
        </w:rPr>
      </w:pPr>
      <w:r w:rsidRPr="00BB610C">
        <w:rPr>
          <w:rFonts w:cstheme="minorHAnsi"/>
          <w:sz w:val="22"/>
          <w:szCs w:val="22"/>
        </w:rPr>
        <w:t>Stav účtu ZRŠ po výbere príspevkov</w:t>
      </w:r>
    </w:p>
    <w:p w:rsidR="00BB610C" w:rsidRPr="00BB610C" w:rsidRDefault="00BB610C" w:rsidP="00BB610C">
      <w:pPr>
        <w:pStyle w:val="ListParagraph"/>
        <w:numPr>
          <w:ilvl w:val="0"/>
          <w:numId w:val="1"/>
        </w:numPr>
        <w:rPr>
          <w:rFonts w:cstheme="minorHAnsi"/>
          <w:sz w:val="22"/>
          <w:szCs w:val="22"/>
        </w:rPr>
      </w:pPr>
      <w:r w:rsidRPr="00BB610C">
        <w:rPr>
          <w:rFonts w:cstheme="minorHAnsi"/>
          <w:sz w:val="22"/>
          <w:szCs w:val="22"/>
        </w:rPr>
        <w:t>Návrh čerpania rozpoč</w:t>
      </w:r>
      <w:r w:rsidR="005E6C19">
        <w:rPr>
          <w:rFonts w:cstheme="minorHAnsi"/>
          <w:sz w:val="22"/>
          <w:szCs w:val="22"/>
        </w:rPr>
        <w:t xml:space="preserve">tu ZRŠ </w:t>
      </w:r>
      <w:r w:rsidR="005E6C19" w:rsidRPr="00BB610C">
        <w:rPr>
          <w:rFonts w:cstheme="minorHAnsi"/>
          <w:sz w:val="22"/>
          <w:szCs w:val="22"/>
        </w:rPr>
        <w:t xml:space="preserve"> </w:t>
      </w:r>
    </w:p>
    <w:p w:rsidR="00BB610C" w:rsidRPr="00BB610C" w:rsidRDefault="00BB610C" w:rsidP="00BB610C">
      <w:pPr>
        <w:pStyle w:val="ListParagraph"/>
        <w:numPr>
          <w:ilvl w:val="0"/>
          <w:numId w:val="1"/>
        </w:numPr>
        <w:rPr>
          <w:rFonts w:cstheme="minorHAnsi"/>
          <w:sz w:val="22"/>
          <w:szCs w:val="22"/>
        </w:rPr>
      </w:pPr>
      <w:r w:rsidRPr="00BB610C">
        <w:rPr>
          <w:rFonts w:cstheme="minorHAnsi"/>
          <w:sz w:val="22"/>
          <w:szCs w:val="22"/>
        </w:rPr>
        <w:t>Diskusia k čerpaniu rozpočtu</w:t>
      </w:r>
    </w:p>
    <w:p w:rsidR="00BB610C" w:rsidRPr="00BB610C" w:rsidRDefault="00346CA9" w:rsidP="00BB610C">
      <w:pPr>
        <w:pStyle w:val="ListParagraph"/>
        <w:numPr>
          <w:ilvl w:val="0"/>
          <w:numId w:val="1"/>
        </w:numPr>
        <w:rPr>
          <w:rFonts w:cstheme="minorHAnsi"/>
          <w:sz w:val="22"/>
          <w:szCs w:val="22"/>
        </w:rPr>
      </w:pPr>
      <w:r>
        <w:rPr>
          <w:rFonts w:cstheme="minorHAnsi"/>
          <w:sz w:val="22"/>
          <w:szCs w:val="22"/>
        </w:rPr>
        <w:t xml:space="preserve">Rôzne </w:t>
      </w:r>
      <w:r w:rsidRPr="00BB610C">
        <w:rPr>
          <w:rFonts w:cstheme="minorHAnsi"/>
          <w:sz w:val="22"/>
          <w:szCs w:val="22"/>
        </w:rPr>
        <w:t xml:space="preserve"> </w:t>
      </w:r>
    </w:p>
    <w:p w:rsidR="00BB610C" w:rsidRPr="00BB610C" w:rsidRDefault="00346CA9" w:rsidP="00BB610C">
      <w:pPr>
        <w:pStyle w:val="ListParagraph"/>
        <w:numPr>
          <w:ilvl w:val="0"/>
          <w:numId w:val="1"/>
        </w:numPr>
        <w:rPr>
          <w:rFonts w:cstheme="minorHAnsi"/>
          <w:sz w:val="22"/>
          <w:szCs w:val="22"/>
        </w:rPr>
      </w:pPr>
      <w:r>
        <w:rPr>
          <w:rFonts w:cstheme="minorHAnsi"/>
          <w:sz w:val="22"/>
          <w:szCs w:val="22"/>
        </w:rPr>
        <w:t>Záverečné uznesenie</w:t>
      </w:r>
    </w:p>
    <w:p w:rsidR="00BB610C" w:rsidRDefault="00BB610C" w:rsidP="00B7653C">
      <w:pPr>
        <w:pStyle w:val="ListParagraph"/>
        <w:rPr>
          <w:rFonts w:cstheme="minorHAnsi"/>
          <w:sz w:val="22"/>
          <w:szCs w:val="22"/>
        </w:rPr>
      </w:pPr>
    </w:p>
    <w:p w:rsidR="00B7653C" w:rsidRDefault="00B7653C" w:rsidP="00B7653C">
      <w:pPr>
        <w:rPr>
          <w:rFonts w:cstheme="minorHAnsi"/>
          <w:sz w:val="22"/>
          <w:szCs w:val="22"/>
        </w:rPr>
      </w:pPr>
    </w:p>
    <w:p w:rsidR="00B7653C" w:rsidRDefault="00440A08" w:rsidP="00BB610C">
      <w:pPr>
        <w:ind w:firstLine="360"/>
        <w:jc w:val="both"/>
        <w:rPr>
          <w:rFonts w:cstheme="minorHAnsi"/>
          <w:sz w:val="22"/>
          <w:szCs w:val="22"/>
        </w:rPr>
      </w:pPr>
      <w:r>
        <w:rPr>
          <w:rFonts w:cstheme="minorHAnsi"/>
          <w:sz w:val="22"/>
          <w:szCs w:val="22"/>
        </w:rPr>
        <w:t>Stretnutie otvorila predsedkyňa</w:t>
      </w:r>
      <w:r w:rsidR="00B7653C" w:rsidRPr="00BB610C">
        <w:rPr>
          <w:rFonts w:cstheme="minorHAnsi"/>
          <w:sz w:val="22"/>
          <w:szCs w:val="22"/>
        </w:rPr>
        <w:t xml:space="preserve"> Výboru rodičov p. Rothensteinová o 16</w:t>
      </w:r>
      <w:r w:rsidR="00C26818" w:rsidRPr="00BB610C">
        <w:rPr>
          <w:rFonts w:cstheme="minorHAnsi"/>
          <w:sz w:val="22"/>
          <w:szCs w:val="22"/>
        </w:rPr>
        <w:t xml:space="preserve">:30, ako zapisovateľ </w:t>
      </w:r>
      <w:r w:rsidR="00B7653C" w:rsidRPr="00BB610C">
        <w:rPr>
          <w:rFonts w:cstheme="minorHAnsi"/>
          <w:sz w:val="22"/>
          <w:szCs w:val="22"/>
        </w:rPr>
        <w:t>bola schválená p. Križanská, zástupkyňa 3.C</w:t>
      </w:r>
      <w:r>
        <w:rPr>
          <w:rFonts w:cstheme="minorHAnsi"/>
          <w:sz w:val="22"/>
          <w:szCs w:val="22"/>
        </w:rPr>
        <w:t>.</w:t>
      </w:r>
    </w:p>
    <w:p w:rsidR="00BB610C" w:rsidRPr="00BB610C" w:rsidRDefault="00BB610C" w:rsidP="00BB610C">
      <w:pPr>
        <w:ind w:firstLine="360"/>
        <w:jc w:val="both"/>
        <w:rPr>
          <w:rFonts w:cstheme="minorHAnsi"/>
          <w:sz w:val="22"/>
          <w:szCs w:val="22"/>
        </w:rPr>
      </w:pPr>
    </w:p>
    <w:p w:rsidR="00E974A5" w:rsidRDefault="00E974A5" w:rsidP="00E974A5">
      <w:pPr>
        <w:pStyle w:val="ListParagraph"/>
        <w:numPr>
          <w:ilvl w:val="0"/>
          <w:numId w:val="2"/>
        </w:numPr>
        <w:rPr>
          <w:rFonts w:cstheme="minorHAnsi"/>
          <w:b/>
          <w:sz w:val="22"/>
          <w:szCs w:val="22"/>
        </w:rPr>
      </w:pPr>
      <w:r w:rsidRPr="00BB610C">
        <w:rPr>
          <w:rFonts w:cstheme="minorHAnsi"/>
          <w:b/>
          <w:sz w:val="22"/>
          <w:szCs w:val="22"/>
        </w:rPr>
        <w:t>Pln</w:t>
      </w:r>
      <w:r w:rsidR="00C263E4">
        <w:rPr>
          <w:rFonts w:cstheme="minorHAnsi"/>
          <w:b/>
          <w:sz w:val="22"/>
          <w:szCs w:val="22"/>
        </w:rPr>
        <w:t>enie uznesenia z 11.9.2017</w:t>
      </w:r>
    </w:p>
    <w:p w:rsidR="00917CB3" w:rsidRPr="00BB610C" w:rsidRDefault="00917CB3" w:rsidP="00917CB3">
      <w:pPr>
        <w:pStyle w:val="ListParagraph"/>
        <w:rPr>
          <w:rFonts w:cstheme="minorHAnsi"/>
          <w:b/>
          <w:sz w:val="22"/>
          <w:szCs w:val="22"/>
        </w:rPr>
      </w:pPr>
    </w:p>
    <w:p w:rsidR="00B30878" w:rsidRDefault="00B30878" w:rsidP="00E974A5">
      <w:pPr>
        <w:pStyle w:val="ListParagraph"/>
        <w:ind w:left="426"/>
        <w:jc w:val="both"/>
        <w:rPr>
          <w:rFonts w:cstheme="minorHAnsi"/>
          <w:sz w:val="22"/>
          <w:szCs w:val="22"/>
        </w:rPr>
      </w:pPr>
      <w:r>
        <w:rPr>
          <w:rFonts w:cstheme="minorHAnsi"/>
          <w:sz w:val="22"/>
          <w:szCs w:val="22"/>
        </w:rPr>
        <w:t xml:space="preserve">Pani Rothensteinová oboznámila prítomných s plnením </w:t>
      </w:r>
      <w:r w:rsidR="00440A08">
        <w:rPr>
          <w:rFonts w:cstheme="minorHAnsi"/>
          <w:sz w:val="22"/>
          <w:szCs w:val="22"/>
        </w:rPr>
        <w:t>Uznesenia z 11.9.</w:t>
      </w:r>
      <w:r w:rsidR="00917CB3">
        <w:rPr>
          <w:rFonts w:cstheme="minorHAnsi"/>
          <w:sz w:val="22"/>
          <w:szCs w:val="22"/>
        </w:rPr>
        <w:t>2017. Všetky uznesenia boli splnené, okrem uznesen</w:t>
      </w:r>
      <w:r w:rsidR="00346CA9">
        <w:rPr>
          <w:rFonts w:cstheme="minorHAnsi"/>
          <w:sz w:val="22"/>
          <w:szCs w:val="22"/>
        </w:rPr>
        <w:t>ia 8.8 – uverejnenie informácií z 1.stretnutia na stránke</w:t>
      </w:r>
      <w:r w:rsidR="00917CB3">
        <w:rPr>
          <w:rFonts w:cstheme="minorHAnsi"/>
          <w:sz w:val="22"/>
          <w:szCs w:val="22"/>
        </w:rPr>
        <w:t xml:space="preserve"> školy.</w:t>
      </w:r>
      <w:r w:rsidR="00440A08">
        <w:rPr>
          <w:rFonts w:cstheme="minorHAnsi"/>
          <w:sz w:val="22"/>
          <w:szCs w:val="22"/>
        </w:rPr>
        <w:t xml:space="preserve"> Splnenie uznesenia sa prenáša na november 2017.</w:t>
      </w:r>
    </w:p>
    <w:p w:rsidR="00917CB3" w:rsidRDefault="00917CB3" w:rsidP="00E974A5">
      <w:pPr>
        <w:pStyle w:val="ListParagraph"/>
        <w:ind w:left="426"/>
        <w:jc w:val="both"/>
        <w:rPr>
          <w:rFonts w:cstheme="minorHAnsi"/>
          <w:sz w:val="22"/>
          <w:szCs w:val="22"/>
        </w:rPr>
      </w:pPr>
    </w:p>
    <w:p w:rsidR="00917CB3" w:rsidRPr="00917CB3" w:rsidRDefault="00917CB3" w:rsidP="00917CB3">
      <w:pPr>
        <w:pStyle w:val="ListParagraph"/>
        <w:numPr>
          <w:ilvl w:val="0"/>
          <w:numId w:val="2"/>
        </w:numPr>
        <w:jc w:val="both"/>
        <w:rPr>
          <w:rFonts w:cstheme="minorHAnsi"/>
          <w:b/>
          <w:sz w:val="22"/>
          <w:szCs w:val="22"/>
        </w:rPr>
      </w:pPr>
      <w:r w:rsidRPr="00917CB3">
        <w:rPr>
          <w:rFonts w:cstheme="minorHAnsi"/>
          <w:b/>
          <w:sz w:val="22"/>
          <w:szCs w:val="22"/>
        </w:rPr>
        <w:t>Predstavenie projektu Zdravá škola</w:t>
      </w:r>
    </w:p>
    <w:p w:rsidR="00917CB3" w:rsidRDefault="00917CB3" w:rsidP="00E974A5">
      <w:pPr>
        <w:pStyle w:val="ListParagraph"/>
        <w:ind w:left="426"/>
        <w:jc w:val="both"/>
        <w:rPr>
          <w:rFonts w:cstheme="minorHAnsi"/>
          <w:sz w:val="22"/>
          <w:szCs w:val="22"/>
        </w:rPr>
      </w:pPr>
    </w:p>
    <w:p w:rsidR="00917CB3" w:rsidRDefault="00917CB3" w:rsidP="00B30878">
      <w:pPr>
        <w:ind w:left="426"/>
        <w:jc w:val="both"/>
        <w:rPr>
          <w:rFonts w:cstheme="minorHAnsi"/>
          <w:sz w:val="22"/>
          <w:szCs w:val="22"/>
        </w:rPr>
      </w:pPr>
      <w:r>
        <w:rPr>
          <w:rFonts w:cstheme="minorHAnsi"/>
          <w:sz w:val="22"/>
          <w:szCs w:val="22"/>
        </w:rPr>
        <w:t>P</w:t>
      </w:r>
      <w:r w:rsidR="00E077A0" w:rsidRPr="00B30878">
        <w:rPr>
          <w:rFonts w:cstheme="minorHAnsi"/>
          <w:sz w:val="22"/>
          <w:szCs w:val="22"/>
        </w:rPr>
        <w:t>ani Kluvánková predstavila projek</w:t>
      </w:r>
      <w:r>
        <w:rPr>
          <w:rFonts w:cstheme="minorHAnsi"/>
          <w:sz w:val="22"/>
          <w:szCs w:val="22"/>
        </w:rPr>
        <w:t>t Zdravá škola, s ktorým boli</w:t>
      </w:r>
      <w:r w:rsidR="00E077A0" w:rsidRPr="00B30878">
        <w:rPr>
          <w:rFonts w:cstheme="minorHAnsi"/>
          <w:sz w:val="22"/>
          <w:szCs w:val="22"/>
        </w:rPr>
        <w:t xml:space="preserve"> prítomní </w:t>
      </w:r>
      <w:r w:rsidR="00440A08">
        <w:rPr>
          <w:rFonts w:cstheme="minorHAnsi"/>
          <w:sz w:val="22"/>
          <w:szCs w:val="22"/>
        </w:rPr>
        <w:t xml:space="preserve">vopred </w:t>
      </w:r>
      <w:r w:rsidR="00E077A0" w:rsidRPr="00B30878">
        <w:rPr>
          <w:rFonts w:cstheme="minorHAnsi"/>
          <w:sz w:val="22"/>
          <w:szCs w:val="22"/>
        </w:rPr>
        <w:t>oboznámení mailom a</w:t>
      </w:r>
      <w:r>
        <w:rPr>
          <w:rFonts w:cstheme="minorHAnsi"/>
          <w:sz w:val="22"/>
          <w:szCs w:val="22"/>
        </w:rPr>
        <w:t> spomínal sa i na prvom stretnutí Výboru rodičov</w:t>
      </w:r>
      <w:r w:rsidR="004E5EE4" w:rsidRPr="00B30878">
        <w:rPr>
          <w:rFonts w:cstheme="minorHAnsi"/>
          <w:sz w:val="22"/>
          <w:szCs w:val="22"/>
        </w:rPr>
        <w:t xml:space="preserve">. </w:t>
      </w:r>
      <w:r w:rsidR="00E077A0" w:rsidRPr="00B30878">
        <w:rPr>
          <w:rFonts w:cstheme="minorHAnsi"/>
          <w:sz w:val="22"/>
          <w:szCs w:val="22"/>
        </w:rPr>
        <w:t>Hlavným cie</w:t>
      </w:r>
      <w:r>
        <w:rPr>
          <w:rFonts w:cstheme="minorHAnsi"/>
          <w:sz w:val="22"/>
          <w:szCs w:val="22"/>
        </w:rPr>
        <w:t>ľom projektu je podpora správneho držania tela a podpora</w:t>
      </w:r>
      <w:r w:rsidR="00E077A0" w:rsidRPr="00B30878">
        <w:rPr>
          <w:rFonts w:cstheme="minorHAnsi"/>
          <w:sz w:val="22"/>
          <w:szCs w:val="22"/>
        </w:rPr>
        <w:t xml:space="preserve"> pohybu detí. Ide o prevenciu vzniku deformácií chrbtice, nie o liečenie. Pomôckami k cvičeniu sú podložky a laná.</w:t>
      </w:r>
      <w:r w:rsidR="0089671C" w:rsidRPr="00B30878">
        <w:rPr>
          <w:rFonts w:cstheme="minorHAnsi"/>
          <w:sz w:val="22"/>
          <w:szCs w:val="22"/>
        </w:rPr>
        <w:t xml:space="preserve"> Projekt </w:t>
      </w:r>
      <w:r w:rsidR="00440A08">
        <w:rPr>
          <w:rFonts w:cstheme="minorHAnsi"/>
          <w:sz w:val="22"/>
          <w:szCs w:val="22"/>
        </w:rPr>
        <w:t xml:space="preserve">by na škole </w:t>
      </w:r>
      <w:r w:rsidR="0089671C" w:rsidRPr="00B30878">
        <w:rPr>
          <w:rFonts w:cstheme="minorHAnsi"/>
          <w:sz w:val="22"/>
          <w:szCs w:val="22"/>
        </w:rPr>
        <w:t>zastr</w:t>
      </w:r>
      <w:r>
        <w:rPr>
          <w:rFonts w:cstheme="minorHAnsi"/>
          <w:sz w:val="22"/>
          <w:szCs w:val="22"/>
        </w:rPr>
        <w:t>ešil pán učiteľ Tlelka, ktorý</w:t>
      </w:r>
      <w:r w:rsidR="0089671C" w:rsidRPr="00B30878">
        <w:rPr>
          <w:rFonts w:cstheme="minorHAnsi"/>
          <w:sz w:val="22"/>
          <w:szCs w:val="22"/>
        </w:rPr>
        <w:t xml:space="preserve"> absolvoval </w:t>
      </w:r>
      <w:r>
        <w:rPr>
          <w:rFonts w:cstheme="minorHAnsi"/>
          <w:sz w:val="22"/>
          <w:szCs w:val="22"/>
        </w:rPr>
        <w:t>1.</w:t>
      </w:r>
      <w:r w:rsidR="0089671C" w:rsidRPr="00B30878">
        <w:rPr>
          <w:rFonts w:cstheme="minorHAnsi"/>
          <w:sz w:val="22"/>
          <w:szCs w:val="22"/>
        </w:rPr>
        <w:t>školenie v</w:t>
      </w:r>
      <w:r w:rsidR="00546C3C" w:rsidRPr="00B30878">
        <w:rPr>
          <w:rFonts w:cstheme="minorHAnsi"/>
          <w:sz w:val="22"/>
          <w:szCs w:val="22"/>
        </w:rPr>
        <w:t> </w:t>
      </w:r>
      <w:r w:rsidR="0089671C" w:rsidRPr="00B30878">
        <w:rPr>
          <w:rFonts w:cstheme="minorHAnsi"/>
          <w:sz w:val="22"/>
          <w:szCs w:val="22"/>
        </w:rPr>
        <w:t>Košiciach</w:t>
      </w:r>
      <w:r w:rsidR="00546C3C" w:rsidRPr="00B30878">
        <w:rPr>
          <w:rFonts w:cstheme="minorHAnsi"/>
          <w:sz w:val="22"/>
          <w:szCs w:val="22"/>
        </w:rPr>
        <w:t>.</w:t>
      </w:r>
      <w:r w:rsidR="0012749B" w:rsidRPr="00B30878">
        <w:rPr>
          <w:rFonts w:cstheme="minorHAnsi"/>
          <w:sz w:val="22"/>
          <w:szCs w:val="22"/>
        </w:rPr>
        <w:t xml:space="preserve"> </w:t>
      </w:r>
      <w:r w:rsidR="00546C3C" w:rsidRPr="00B30878">
        <w:rPr>
          <w:rFonts w:cstheme="minorHAnsi"/>
          <w:sz w:val="22"/>
          <w:szCs w:val="22"/>
        </w:rPr>
        <w:t xml:space="preserve">Aby sa </w:t>
      </w:r>
      <w:r>
        <w:rPr>
          <w:rFonts w:cstheme="minorHAnsi"/>
          <w:sz w:val="22"/>
          <w:szCs w:val="22"/>
        </w:rPr>
        <w:t xml:space="preserve">mohol projekt realizovať je </w:t>
      </w:r>
      <w:r w:rsidR="00546C3C" w:rsidRPr="00B30878">
        <w:rPr>
          <w:rFonts w:cstheme="minorHAnsi"/>
          <w:sz w:val="22"/>
          <w:szCs w:val="22"/>
        </w:rPr>
        <w:t xml:space="preserve">potrebné </w:t>
      </w:r>
      <w:r>
        <w:rPr>
          <w:rFonts w:cstheme="minorHAnsi"/>
          <w:sz w:val="22"/>
          <w:szCs w:val="22"/>
        </w:rPr>
        <w:t>za</w:t>
      </w:r>
      <w:r w:rsidR="00546C3C" w:rsidRPr="00B30878">
        <w:rPr>
          <w:rFonts w:cstheme="minorHAnsi"/>
          <w:sz w:val="22"/>
          <w:szCs w:val="22"/>
        </w:rPr>
        <w:t>k</w:t>
      </w:r>
      <w:r>
        <w:rPr>
          <w:rFonts w:cstheme="minorHAnsi"/>
          <w:sz w:val="22"/>
          <w:szCs w:val="22"/>
        </w:rPr>
        <w:t>úpiť pomôcky (laná a podložky</w:t>
      </w:r>
      <w:r w:rsidR="00546C3C" w:rsidRPr="00B30878">
        <w:rPr>
          <w:rFonts w:cstheme="minorHAnsi"/>
          <w:sz w:val="22"/>
          <w:szCs w:val="22"/>
        </w:rPr>
        <w:t xml:space="preserve">) </w:t>
      </w:r>
      <w:r w:rsidR="00346CA9">
        <w:rPr>
          <w:rFonts w:cstheme="minorHAnsi"/>
          <w:sz w:val="22"/>
          <w:szCs w:val="22"/>
        </w:rPr>
        <w:t>a doškoliť pána učiteľa</w:t>
      </w:r>
      <w:r w:rsidR="0012749B" w:rsidRPr="00B30878">
        <w:rPr>
          <w:rFonts w:cstheme="minorHAnsi"/>
          <w:sz w:val="22"/>
          <w:szCs w:val="22"/>
        </w:rPr>
        <w:t xml:space="preserve">. </w:t>
      </w:r>
    </w:p>
    <w:p w:rsidR="00E077A0" w:rsidRDefault="0012749B" w:rsidP="00B30878">
      <w:pPr>
        <w:ind w:left="426"/>
        <w:jc w:val="both"/>
        <w:rPr>
          <w:rFonts w:cstheme="minorHAnsi"/>
          <w:sz w:val="22"/>
          <w:szCs w:val="22"/>
        </w:rPr>
      </w:pPr>
      <w:r w:rsidRPr="00B30878">
        <w:rPr>
          <w:rFonts w:cstheme="minorHAnsi"/>
          <w:sz w:val="22"/>
          <w:szCs w:val="22"/>
        </w:rPr>
        <w:t>Hlavným bodom diskusie k projektu bolo určenie skupiny detí a času pre pilotný projekt. Bolo navrhnuté</w:t>
      </w:r>
      <w:r w:rsidR="00917CB3">
        <w:rPr>
          <w:rFonts w:cstheme="minorHAnsi"/>
          <w:sz w:val="22"/>
          <w:szCs w:val="22"/>
        </w:rPr>
        <w:t>, že ideálnou skupinou by boli d</w:t>
      </w:r>
      <w:r w:rsidRPr="00B30878">
        <w:rPr>
          <w:rFonts w:cstheme="minorHAnsi"/>
          <w:sz w:val="22"/>
          <w:szCs w:val="22"/>
        </w:rPr>
        <w:t>eti z rannej družiny</w:t>
      </w:r>
      <w:r w:rsidR="00546C3C" w:rsidRPr="00B30878">
        <w:rPr>
          <w:rFonts w:cstheme="minorHAnsi"/>
          <w:sz w:val="22"/>
          <w:szCs w:val="22"/>
        </w:rPr>
        <w:t xml:space="preserve"> a cvičilo by sa dvakrát týž</w:t>
      </w:r>
      <w:r w:rsidR="00260904">
        <w:rPr>
          <w:rFonts w:cstheme="minorHAnsi"/>
          <w:sz w:val="22"/>
          <w:szCs w:val="22"/>
        </w:rPr>
        <w:t>denne. Začať s projektom bude</w:t>
      </w:r>
      <w:r w:rsidR="00546C3C" w:rsidRPr="00B30878">
        <w:rPr>
          <w:rFonts w:cstheme="minorHAnsi"/>
          <w:sz w:val="22"/>
          <w:szCs w:val="22"/>
        </w:rPr>
        <w:t xml:space="preserve"> možné </w:t>
      </w:r>
      <w:r w:rsidR="00013B95">
        <w:rPr>
          <w:rFonts w:cstheme="minorHAnsi"/>
          <w:sz w:val="22"/>
          <w:szCs w:val="22"/>
        </w:rPr>
        <w:t>v druhom</w:t>
      </w:r>
      <w:r w:rsidR="00546C3C" w:rsidRPr="00B30878">
        <w:rPr>
          <w:rFonts w:cstheme="minorHAnsi"/>
          <w:sz w:val="22"/>
          <w:szCs w:val="22"/>
        </w:rPr>
        <w:t xml:space="preserve"> polrok</w:t>
      </w:r>
      <w:r w:rsidR="00013B95">
        <w:rPr>
          <w:rFonts w:cstheme="minorHAnsi"/>
          <w:sz w:val="22"/>
          <w:szCs w:val="22"/>
        </w:rPr>
        <w:t>u tohto školského roka</w:t>
      </w:r>
      <w:r w:rsidR="00546C3C" w:rsidRPr="00B30878">
        <w:rPr>
          <w:rFonts w:cstheme="minorHAnsi"/>
          <w:sz w:val="22"/>
          <w:szCs w:val="22"/>
        </w:rPr>
        <w:t>.</w:t>
      </w:r>
      <w:r w:rsidR="00346CA9">
        <w:rPr>
          <w:rFonts w:cstheme="minorHAnsi"/>
          <w:sz w:val="22"/>
          <w:szCs w:val="22"/>
        </w:rPr>
        <w:t xml:space="preserve"> P.Kluvánková a pán učiteľ budú priebežne</w:t>
      </w:r>
      <w:r w:rsidR="00260904">
        <w:rPr>
          <w:rFonts w:cstheme="minorHAnsi"/>
          <w:sz w:val="22"/>
          <w:szCs w:val="22"/>
        </w:rPr>
        <w:t xml:space="preserve"> (mesiac január-február)</w:t>
      </w:r>
      <w:r w:rsidR="00346CA9">
        <w:rPr>
          <w:rFonts w:cstheme="minorHAnsi"/>
          <w:sz w:val="22"/>
          <w:szCs w:val="22"/>
        </w:rPr>
        <w:t xml:space="preserve"> informovať Výbor rodičov o pokračovaní realizácie projektu.</w:t>
      </w:r>
    </w:p>
    <w:p w:rsidR="00013B95" w:rsidRPr="00B30878" w:rsidRDefault="00013B95" w:rsidP="00B30878">
      <w:pPr>
        <w:ind w:left="426"/>
        <w:jc w:val="both"/>
        <w:rPr>
          <w:rFonts w:cstheme="minorHAnsi"/>
          <w:sz w:val="22"/>
          <w:szCs w:val="22"/>
        </w:rPr>
      </w:pPr>
    </w:p>
    <w:p w:rsidR="00E974A5" w:rsidRPr="00BB610C" w:rsidRDefault="00E974A5" w:rsidP="00E974A5">
      <w:pPr>
        <w:pStyle w:val="ListParagraph"/>
        <w:numPr>
          <w:ilvl w:val="0"/>
          <w:numId w:val="2"/>
        </w:numPr>
        <w:rPr>
          <w:rFonts w:cstheme="minorHAnsi"/>
          <w:b/>
          <w:sz w:val="22"/>
          <w:szCs w:val="22"/>
        </w:rPr>
      </w:pPr>
      <w:r w:rsidRPr="00BB610C">
        <w:rPr>
          <w:rFonts w:cstheme="minorHAnsi"/>
          <w:b/>
          <w:sz w:val="22"/>
          <w:szCs w:val="22"/>
        </w:rPr>
        <w:t>Stav účtu ZRŠ po výbere príspevkov</w:t>
      </w:r>
    </w:p>
    <w:p w:rsidR="00013B95" w:rsidRDefault="00013B95" w:rsidP="00E974A5">
      <w:pPr>
        <w:pStyle w:val="ListParagraph"/>
        <w:ind w:left="426"/>
        <w:jc w:val="both"/>
        <w:rPr>
          <w:rFonts w:cstheme="minorHAnsi"/>
          <w:sz w:val="22"/>
          <w:szCs w:val="22"/>
        </w:rPr>
      </w:pPr>
    </w:p>
    <w:p w:rsidR="00E974A5" w:rsidRDefault="00C263E4" w:rsidP="00E974A5">
      <w:pPr>
        <w:pStyle w:val="ListParagraph"/>
        <w:ind w:left="426"/>
        <w:jc w:val="both"/>
        <w:rPr>
          <w:rFonts w:cstheme="minorHAnsi"/>
          <w:sz w:val="22"/>
          <w:szCs w:val="22"/>
        </w:rPr>
      </w:pPr>
      <w:r>
        <w:rPr>
          <w:rFonts w:cstheme="minorHAnsi"/>
          <w:sz w:val="22"/>
          <w:szCs w:val="22"/>
        </w:rPr>
        <w:t>K 13.11. je</w:t>
      </w:r>
      <w:r w:rsidR="00546C3C">
        <w:rPr>
          <w:rFonts w:cstheme="minorHAnsi"/>
          <w:sz w:val="22"/>
          <w:szCs w:val="22"/>
        </w:rPr>
        <w:t xml:space="preserve"> na účte </w:t>
      </w:r>
      <w:r>
        <w:rPr>
          <w:rFonts w:cstheme="minorHAnsi"/>
          <w:sz w:val="22"/>
          <w:szCs w:val="22"/>
        </w:rPr>
        <w:t xml:space="preserve">OZ ZRŠ ZŠ Vazovova </w:t>
      </w:r>
      <w:r>
        <w:rPr>
          <w:rFonts w:cstheme="minorHAnsi"/>
          <w:b/>
          <w:sz w:val="22"/>
          <w:szCs w:val="22"/>
        </w:rPr>
        <w:t>17 516 eur.</w:t>
      </w:r>
    </w:p>
    <w:p w:rsidR="00B7653C" w:rsidRPr="003B3F84" w:rsidRDefault="00B7653C" w:rsidP="003B3F84">
      <w:pPr>
        <w:rPr>
          <w:rFonts w:cstheme="minorHAnsi"/>
          <w:sz w:val="22"/>
          <w:szCs w:val="22"/>
        </w:rPr>
      </w:pPr>
    </w:p>
    <w:p w:rsidR="00E974A5" w:rsidRPr="00BB610C" w:rsidRDefault="00E974A5" w:rsidP="003B3F84">
      <w:pPr>
        <w:pStyle w:val="ListParagraph"/>
        <w:numPr>
          <w:ilvl w:val="0"/>
          <w:numId w:val="2"/>
        </w:numPr>
        <w:rPr>
          <w:rFonts w:cstheme="minorHAnsi"/>
          <w:b/>
          <w:sz w:val="22"/>
          <w:szCs w:val="22"/>
        </w:rPr>
      </w:pPr>
      <w:r w:rsidRPr="00BB610C">
        <w:rPr>
          <w:rFonts w:cstheme="minorHAnsi"/>
          <w:b/>
          <w:sz w:val="22"/>
          <w:szCs w:val="22"/>
        </w:rPr>
        <w:t>Návrh čerpania rozpoč</w:t>
      </w:r>
      <w:r w:rsidR="005E6C19">
        <w:rPr>
          <w:rFonts w:cstheme="minorHAnsi"/>
          <w:b/>
          <w:sz w:val="22"/>
          <w:szCs w:val="22"/>
        </w:rPr>
        <w:t xml:space="preserve">tu ZRŠ </w:t>
      </w:r>
      <w:r w:rsidR="005E6C19" w:rsidRPr="00BB610C">
        <w:rPr>
          <w:rFonts w:cstheme="minorHAnsi"/>
          <w:b/>
          <w:sz w:val="22"/>
          <w:szCs w:val="22"/>
        </w:rPr>
        <w:t xml:space="preserve"> </w:t>
      </w:r>
    </w:p>
    <w:p w:rsidR="00013B95" w:rsidRDefault="00013B95" w:rsidP="003B3F84">
      <w:pPr>
        <w:ind w:left="360"/>
        <w:jc w:val="both"/>
        <w:rPr>
          <w:rFonts w:cstheme="minorHAnsi"/>
          <w:sz w:val="22"/>
          <w:szCs w:val="22"/>
        </w:rPr>
      </w:pPr>
    </w:p>
    <w:p w:rsidR="00C30B11" w:rsidRDefault="003B3F84" w:rsidP="003B3F84">
      <w:pPr>
        <w:ind w:left="360"/>
        <w:jc w:val="both"/>
        <w:rPr>
          <w:rFonts w:cstheme="minorHAnsi"/>
          <w:sz w:val="22"/>
          <w:szCs w:val="22"/>
        </w:rPr>
      </w:pPr>
      <w:r w:rsidRPr="003B3F84">
        <w:rPr>
          <w:rFonts w:cstheme="minorHAnsi"/>
          <w:sz w:val="22"/>
          <w:szCs w:val="22"/>
        </w:rPr>
        <w:t>Pani Rothensteinová predstavila požia</w:t>
      </w:r>
      <w:r w:rsidR="0002008B">
        <w:rPr>
          <w:rFonts w:cstheme="minorHAnsi"/>
          <w:sz w:val="22"/>
          <w:szCs w:val="22"/>
        </w:rPr>
        <w:t>davky I. a II. s</w:t>
      </w:r>
      <w:r w:rsidRPr="003B3F84">
        <w:rPr>
          <w:rFonts w:cstheme="minorHAnsi"/>
          <w:sz w:val="22"/>
          <w:szCs w:val="22"/>
        </w:rPr>
        <w:t xml:space="preserve">tupňa. V tejto súvislosti bol oslovený prítomný pán riaditeľ, aby definoval hlavné priority školy. Podľa pána riaditeľa sú učebné pomôcky všeobecne prioritou. Tiež považuje za dôležité, aby boli uhradené výdavky súvisiace s návštevou CVČ a odmeny </w:t>
      </w:r>
      <w:r>
        <w:rPr>
          <w:rFonts w:cstheme="minorHAnsi"/>
          <w:sz w:val="22"/>
          <w:szCs w:val="22"/>
        </w:rPr>
        <w:t xml:space="preserve">pre deti </w:t>
      </w:r>
      <w:r w:rsidRPr="003B3F84">
        <w:rPr>
          <w:rFonts w:cstheme="minorHAnsi"/>
          <w:sz w:val="22"/>
          <w:szCs w:val="22"/>
        </w:rPr>
        <w:t xml:space="preserve">na súťažiach Slávik a Hviezdoslavov Kubín. </w:t>
      </w:r>
    </w:p>
    <w:p w:rsidR="00C30B11" w:rsidRDefault="00C30B11" w:rsidP="003B3F84">
      <w:pPr>
        <w:ind w:left="360"/>
        <w:jc w:val="both"/>
        <w:rPr>
          <w:rFonts w:cstheme="minorHAnsi"/>
          <w:sz w:val="22"/>
          <w:szCs w:val="22"/>
        </w:rPr>
      </w:pPr>
    </w:p>
    <w:p w:rsidR="003B3F84" w:rsidRPr="003B3F84" w:rsidRDefault="003B3F84" w:rsidP="003B3F84">
      <w:pPr>
        <w:ind w:left="360"/>
        <w:jc w:val="both"/>
        <w:rPr>
          <w:rFonts w:cstheme="minorHAnsi"/>
          <w:sz w:val="22"/>
          <w:szCs w:val="22"/>
        </w:rPr>
      </w:pPr>
      <w:r w:rsidRPr="003B3F84">
        <w:rPr>
          <w:rFonts w:cstheme="minorHAnsi"/>
          <w:sz w:val="22"/>
          <w:szCs w:val="22"/>
        </w:rPr>
        <w:lastRenderedPageBreak/>
        <w:t>Pani Rothensteinová ďalej informovala o ponuke na at</w:t>
      </w:r>
      <w:r w:rsidR="00013B95">
        <w:rPr>
          <w:rFonts w:cstheme="minorHAnsi"/>
          <w:sz w:val="22"/>
          <w:szCs w:val="22"/>
        </w:rPr>
        <w:t xml:space="preserve">letickú dráhu, ktorej rekoštrukcia je obsahom diskusie </w:t>
      </w:r>
      <w:r w:rsidR="008C2C50">
        <w:rPr>
          <w:rFonts w:cstheme="minorHAnsi"/>
          <w:sz w:val="22"/>
          <w:szCs w:val="22"/>
        </w:rPr>
        <w:t xml:space="preserve">Výboru rodičov </w:t>
      </w:r>
      <w:r w:rsidR="00013B95">
        <w:rPr>
          <w:rFonts w:cstheme="minorHAnsi"/>
          <w:sz w:val="22"/>
          <w:szCs w:val="22"/>
        </w:rPr>
        <w:t xml:space="preserve">v kažom školskom roku, keďže priestor školského dvora nie je </w:t>
      </w:r>
      <w:r w:rsidR="008C2C50">
        <w:rPr>
          <w:rFonts w:cstheme="minorHAnsi"/>
          <w:sz w:val="22"/>
          <w:szCs w:val="22"/>
        </w:rPr>
        <w:t>v </w:t>
      </w:r>
      <w:r w:rsidR="00013B95">
        <w:rPr>
          <w:rFonts w:cstheme="minorHAnsi"/>
          <w:sz w:val="22"/>
          <w:szCs w:val="22"/>
        </w:rPr>
        <w:t>stave</w:t>
      </w:r>
      <w:r w:rsidR="008C2C50">
        <w:rPr>
          <w:rFonts w:cstheme="minorHAnsi"/>
          <w:sz w:val="22"/>
          <w:szCs w:val="22"/>
        </w:rPr>
        <w:t xml:space="preserve"> uspôsobenom na pohyb a pobyt detí</w:t>
      </w:r>
      <w:r w:rsidR="00013B95">
        <w:rPr>
          <w:rFonts w:cstheme="minorHAnsi"/>
          <w:sz w:val="22"/>
          <w:szCs w:val="22"/>
        </w:rPr>
        <w:t xml:space="preserve"> a deti sa pohybujú v nevyhovujúcom, zdraviu neprospievajúcom prostredí</w:t>
      </w:r>
      <w:r w:rsidR="00440A08">
        <w:rPr>
          <w:rFonts w:cstheme="minorHAnsi"/>
          <w:sz w:val="22"/>
          <w:szCs w:val="22"/>
        </w:rPr>
        <w:t xml:space="preserve"> (</w:t>
      </w:r>
      <w:r w:rsidR="00260904">
        <w:rPr>
          <w:rFonts w:cstheme="minorHAnsi"/>
          <w:sz w:val="22"/>
          <w:szCs w:val="22"/>
        </w:rPr>
        <w:t xml:space="preserve">viď </w:t>
      </w:r>
      <w:r w:rsidR="00440A08">
        <w:rPr>
          <w:rFonts w:cstheme="minorHAnsi"/>
          <w:sz w:val="22"/>
          <w:szCs w:val="22"/>
        </w:rPr>
        <w:t>P</w:t>
      </w:r>
      <w:r w:rsidR="008C2C50">
        <w:rPr>
          <w:rFonts w:cstheme="minorHAnsi"/>
          <w:sz w:val="22"/>
          <w:szCs w:val="22"/>
        </w:rPr>
        <w:t>ríl</w:t>
      </w:r>
      <w:r w:rsidR="00440A08">
        <w:rPr>
          <w:rFonts w:cstheme="minorHAnsi"/>
          <w:sz w:val="22"/>
          <w:szCs w:val="22"/>
        </w:rPr>
        <w:t>oha 2</w:t>
      </w:r>
      <w:r w:rsidR="008C2C50">
        <w:rPr>
          <w:rFonts w:cstheme="minorHAnsi"/>
          <w:sz w:val="22"/>
          <w:szCs w:val="22"/>
        </w:rPr>
        <w:t xml:space="preserve">). </w:t>
      </w:r>
    </w:p>
    <w:p w:rsidR="008B3F6D" w:rsidRDefault="008B3F6D"/>
    <w:p w:rsidR="003B3F84" w:rsidRDefault="003B3F84" w:rsidP="003B3F84">
      <w:pPr>
        <w:pStyle w:val="ListParagraph"/>
        <w:numPr>
          <w:ilvl w:val="0"/>
          <w:numId w:val="2"/>
        </w:numPr>
        <w:rPr>
          <w:rFonts w:cstheme="minorHAnsi"/>
          <w:b/>
          <w:sz w:val="22"/>
          <w:szCs w:val="22"/>
        </w:rPr>
      </w:pPr>
      <w:r w:rsidRPr="00BB610C">
        <w:rPr>
          <w:rFonts w:cstheme="minorHAnsi"/>
          <w:b/>
          <w:sz w:val="22"/>
          <w:szCs w:val="22"/>
        </w:rPr>
        <w:t>Diskusia k čerpaniu rozpočtu</w:t>
      </w:r>
    </w:p>
    <w:p w:rsidR="00013B95" w:rsidRDefault="00013B95" w:rsidP="00013B95">
      <w:pPr>
        <w:pStyle w:val="ListParagraph"/>
        <w:rPr>
          <w:rFonts w:cstheme="minorHAnsi"/>
          <w:b/>
          <w:sz w:val="22"/>
          <w:szCs w:val="22"/>
        </w:rPr>
      </w:pPr>
    </w:p>
    <w:p w:rsidR="00021AB1" w:rsidRDefault="00021AB1" w:rsidP="00E36CBA">
      <w:pPr>
        <w:ind w:left="360"/>
        <w:jc w:val="both"/>
        <w:rPr>
          <w:rFonts w:cstheme="minorHAnsi"/>
          <w:sz w:val="22"/>
          <w:szCs w:val="22"/>
        </w:rPr>
      </w:pPr>
      <w:r>
        <w:rPr>
          <w:rFonts w:cstheme="minorHAnsi"/>
          <w:sz w:val="22"/>
          <w:szCs w:val="22"/>
        </w:rPr>
        <w:t xml:space="preserve">Rodičia prediskutovali všetky </w:t>
      </w:r>
      <w:r w:rsidR="00DD63E4">
        <w:rPr>
          <w:rFonts w:cstheme="minorHAnsi"/>
          <w:sz w:val="22"/>
          <w:szCs w:val="22"/>
        </w:rPr>
        <w:t xml:space="preserve">navrhnuté </w:t>
      </w:r>
      <w:r>
        <w:rPr>
          <w:rFonts w:cstheme="minorHAnsi"/>
          <w:sz w:val="22"/>
          <w:szCs w:val="22"/>
        </w:rPr>
        <w:t>požia</w:t>
      </w:r>
      <w:r w:rsidR="00DD63E4">
        <w:rPr>
          <w:rFonts w:cstheme="minorHAnsi"/>
          <w:sz w:val="22"/>
          <w:szCs w:val="22"/>
        </w:rPr>
        <w:t>davky</w:t>
      </w:r>
      <w:r>
        <w:rPr>
          <w:rFonts w:cstheme="minorHAnsi"/>
          <w:sz w:val="22"/>
          <w:szCs w:val="22"/>
        </w:rPr>
        <w:t>, z kotrých väčšina bola schválená</w:t>
      </w:r>
      <w:r w:rsidR="00883928">
        <w:rPr>
          <w:rFonts w:cstheme="minorHAnsi"/>
          <w:sz w:val="22"/>
          <w:szCs w:val="22"/>
        </w:rPr>
        <w:t>.</w:t>
      </w:r>
      <w:r>
        <w:rPr>
          <w:rFonts w:cstheme="minorHAnsi"/>
          <w:sz w:val="22"/>
          <w:szCs w:val="22"/>
        </w:rPr>
        <w:t xml:space="preserve"> Požiadavky, ktoré schválené neboli sa týkajú uhrádzania vstupného na  – Folklórny súbor Vienok, Divadielko Zdravýživka, Mobilné planetárium </w:t>
      </w:r>
      <w:r w:rsidR="008C2C50">
        <w:rPr>
          <w:rFonts w:cstheme="minorHAnsi"/>
          <w:sz w:val="22"/>
          <w:szCs w:val="22"/>
        </w:rPr>
        <w:t xml:space="preserve">a to </w:t>
      </w:r>
      <w:r>
        <w:rPr>
          <w:rFonts w:cstheme="minorHAnsi"/>
          <w:sz w:val="22"/>
          <w:szCs w:val="22"/>
        </w:rPr>
        <w:t>z dôvodu rovnocennejšieho rozloženia čerpania finančných pr</w:t>
      </w:r>
      <w:r w:rsidR="008C2C50">
        <w:rPr>
          <w:rFonts w:cstheme="minorHAnsi"/>
          <w:sz w:val="22"/>
          <w:szCs w:val="22"/>
        </w:rPr>
        <w:t>ostriedkov vo všetkých triedach a ročník</w:t>
      </w:r>
      <w:r>
        <w:rPr>
          <w:rFonts w:cstheme="minorHAnsi"/>
          <w:sz w:val="22"/>
          <w:szCs w:val="22"/>
        </w:rPr>
        <w:t xml:space="preserve">och. </w:t>
      </w:r>
      <w:r w:rsidR="00260904">
        <w:rPr>
          <w:rFonts w:cstheme="minorHAnsi"/>
          <w:sz w:val="22"/>
          <w:szCs w:val="22"/>
        </w:rPr>
        <w:t xml:space="preserve">Členovia výboru sa zhodli v názore, že </w:t>
      </w:r>
      <w:r w:rsidR="00DD63E4">
        <w:rPr>
          <w:rFonts w:cstheme="minorHAnsi"/>
          <w:sz w:val="22"/>
          <w:szCs w:val="22"/>
        </w:rPr>
        <w:t xml:space="preserve">by mali </w:t>
      </w:r>
      <w:r w:rsidR="00260904">
        <w:rPr>
          <w:rFonts w:cstheme="minorHAnsi"/>
          <w:sz w:val="22"/>
          <w:szCs w:val="22"/>
        </w:rPr>
        <w:t>rodičia platbu týchto aktivít uhrádzať</w:t>
      </w:r>
      <w:r w:rsidR="00DD63E4">
        <w:rPr>
          <w:rFonts w:cstheme="minorHAnsi"/>
          <w:sz w:val="22"/>
          <w:szCs w:val="22"/>
        </w:rPr>
        <w:t xml:space="preserve"> individuálne.</w:t>
      </w:r>
    </w:p>
    <w:p w:rsidR="00C30B11" w:rsidRDefault="00C30B11" w:rsidP="00E36CBA">
      <w:pPr>
        <w:ind w:left="360"/>
        <w:jc w:val="both"/>
        <w:rPr>
          <w:rFonts w:cstheme="minorHAnsi"/>
          <w:sz w:val="22"/>
          <w:szCs w:val="22"/>
        </w:rPr>
      </w:pPr>
    </w:p>
    <w:p w:rsidR="00C30B11" w:rsidRDefault="00021AB1" w:rsidP="00E36CBA">
      <w:pPr>
        <w:ind w:left="360"/>
        <w:jc w:val="both"/>
        <w:rPr>
          <w:rFonts w:cstheme="minorHAnsi"/>
          <w:sz w:val="22"/>
          <w:szCs w:val="22"/>
        </w:rPr>
      </w:pPr>
      <w:r>
        <w:rPr>
          <w:rFonts w:cstheme="minorHAnsi"/>
          <w:sz w:val="22"/>
          <w:szCs w:val="22"/>
        </w:rPr>
        <w:t xml:space="preserve">V </w:t>
      </w:r>
      <w:r w:rsidR="00883928">
        <w:rPr>
          <w:rFonts w:cstheme="minorHAnsi"/>
          <w:sz w:val="22"/>
          <w:szCs w:val="22"/>
        </w:rPr>
        <w:t> súvislosti s</w:t>
      </w:r>
      <w:r>
        <w:rPr>
          <w:rFonts w:cstheme="minorHAnsi"/>
          <w:sz w:val="22"/>
          <w:szCs w:val="22"/>
        </w:rPr>
        <w:t xml:space="preserve"> </w:t>
      </w:r>
      <w:r w:rsidR="00FF713E">
        <w:rPr>
          <w:rFonts w:cstheme="minorHAnsi"/>
          <w:sz w:val="22"/>
          <w:szCs w:val="22"/>
        </w:rPr>
        <w:t> </w:t>
      </w:r>
      <w:r w:rsidR="00883928">
        <w:rPr>
          <w:rFonts w:cstheme="minorHAnsi"/>
          <w:sz w:val="22"/>
          <w:szCs w:val="22"/>
        </w:rPr>
        <w:t>projektom</w:t>
      </w:r>
      <w:r w:rsidR="00FF713E">
        <w:rPr>
          <w:rFonts w:cstheme="minorHAnsi"/>
          <w:sz w:val="22"/>
          <w:szCs w:val="22"/>
        </w:rPr>
        <w:t xml:space="preserve"> rekonštrukcie dvora resp. rekonštrukciou</w:t>
      </w:r>
      <w:r w:rsidR="00883928">
        <w:rPr>
          <w:rFonts w:cstheme="minorHAnsi"/>
          <w:sz w:val="22"/>
          <w:szCs w:val="22"/>
        </w:rPr>
        <w:t xml:space="preserve"> bežeckej dráhy</w:t>
      </w:r>
      <w:r w:rsidR="00FF713E">
        <w:rPr>
          <w:rFonts w:cstheme="minorHAnsi"/>
          <w:sz w:val="22"/>
          <w:szCs w:val="22"/>
        </w:rPr>
        <w:t xml:space="preserve"> </w:t>
      </w:r>
      <w:r w:rsidR="00883928">
        <w:rPr>
          <w:rFonts w:cstheme="minorHAnsi"/>
          <w:sz w:val="22"/>
          <w:szCs w:val="22"/>
        </w:rPr>
        <w:t>sa diskutovalo o probléme nevysporiada</w:t>
      </w:r>
      <w:r w:rsidR="00C30B11">
        <w:rPr>
          <w:rFonts w:cstheme="minorHAnsi"/>
          <w:sz w:val="22"/>
          <w:szCs w:val="22"/>
        </w:rPr>
        <w:t>ných pozemkov</w:t>
      </w:r>
      <w:r w:rsidR="00DD63E4">
        <w:rPr>
          <w:rFonts w:cstheme="minorHAnsi"/>
          <w:sz w:val="22"/>
          <w:szCs w:val="22"/>
        </w:rPr>
        <w:t>, čo sa javí byť</w:t>
      </w:r>
      <w:r w:rsidR="00C30B11">
        <w:rPr>
          <w:rFonts w:cstheme="minorHAnsi"/>
          <w:sz w:val="22"/>
          <w:szCs w:val="22"/>
        </w:rPr>
        <w:t xml:space="preserve"> najväčším problémom riešenia otázky súvisiacej s rekonštrukciou a jej financovania z prostriedkov OZ ZRŠ</w:t>
      </w:r>
      <w:r w:rsidR="00883928">
        <w:rPr>
          <w:rFonts w:cstheme="minorHAnsi"/>
          <w:sz w:val="22"/>
          <w:szCs w:val="22"/>
        </w:rPr>
        <w:t xml:space="preserve"> </w:t>
      </w:r>
      <w:r w:rsidR="00FF713E">
        <w:rPr>
          <w:rFonts w:cstheme="minorHAnsi"/>
          <w:sz w:val="22"/>
          <w:szCs w:val="22"/>
        </w:rPr>
        <w:t xml:space="preserve">. </w:t>
      </w:r>
      <w:r w:rsidR="00DD63E4">
        <w:rPr>
          <w:rFonts w:cstheme="minorHAnsi"/>
          <w:sz w:val="22"/>
          <w:szCs w:val="22"/>
        </w:rPr>
        <w:t>Čiastočné r</w:t>
      </w:r>
      <w:r w:rsidR="00E36CBA">
        <w:rPr>
          <w:rFonts w:cstheme="minorHAnsi"/>
          <w:sz w:val="22"/>
          <w:szCs w:val="22"/>
        </w:rPr>
        <w:t>iešenie</w:t>
      </w:r>
      <w:r w:rsidR="00C30B11">
        <w:rPr>
          <w:rFonts w:cstheme="minorHAnsi"/>
          <w:sz w:val="22"/>
          <w:szCs w:val="22"/>
        </w:rPr>
        <w:t xml:space="preserve"> navrhla pan</w:t>
      </w:r>
      <w:r w:rsidR="00DD63E4">
        <w:rPr>
          <w:rFonts w:cstheme="minorHAnsi"/>
          <w:sz w:val="22"/>
          <w:szCs w:val="22"/>
        </w:rPr>
        <w:t>i</w:t>
      </w:r>
      <w:r w:rsidR="00C30B11">
        <w:rPr>
          <w:rFonts w:cstheme="minorHAnsi"/>
          <w:sz w:val="22"/>
          <w:szCs w:val="22"/>
        </w:rPr>
        <w:t xml:space="preserve"> Slezáková</w:t>
      </w:r>
      <w:r w:rsidR="00DD63E4">
        <w:rPr>
          <w:rFonts w:cstheme="minorHAnsi"/>
          <w:sz w:val="22"/>
          <w:szCs w:val="22"/>
        </w:rPr>
        <w:t>, a to p</w:t>
      </w:r>
      <w:r w:rsidR="005F2DF1">
        <w:rPr>
          <w:rFonts w:cstheme="minorHAnsi"/>
          <w:sz w:val="22"/>
          <w:szCs w:val="22"/>
        </w:rPr>
        <w:t>rostredníctvom dobrovoľníckej práce cez projekt Naše mesto</w:t>
      </w:r>
      <w:r w:rsidR="003E5815">
        <w:rPr>
          <w:rFonts w:cstheme="minorHAnsi"/>
          <w:sz w:val="22"/>
          <w:szCs w:val="22"/>
        </w:rPr>
        <w:t>.</w:t>
      </w:r>
      <w:r w:rsidR="00BE0112">
        <w:rPr>
          <w:rFonts w:cstheme="minorHAnsi"/>
          <w:sz w:val="22"/>
          <w:szCs w:val="22"/>
        </w:rPr>
        <w:t xml:space="preserve"> </w:t>
      </w:r>
      <w:r w:rsidR="003E5815">
        <w:rPr>
          <w:rFonts w:cstheme="minorHAnsi"/>
          <w:sz w:val="22"/>
          <w:szCs w:val="22"/>
        </w:rPr>
        <w:t xml:space="preserve"> Je </w:t>
      </w:r>
      <w:r w:rsidR="00310D4C">
        <w:rPr>
          <w:rFonts w:cstheme="minorHAnsi"/>
          <w:sz w:val="22"/>
          <w:szCs w:val="22"/>
        </w:rPr>
        <w:t>p</w:t>
      </w:r>
      <w:r w:rsidR="00BE0112">
        <w:rPr>
          <w:rFonts w:cstheme="minorHAnsi"/>
          <w:sz w:val="22"/>
          <w:szCs w:val="22"/>
        </w:rPr>
        <w:t>otrebné definovať, čo je možné</w:t>
      </w:r>
      <w:r w:rsidR="00310D4C">
        <w:rPr>
          <w:rFonts w:cstheme="minorHAnsi"/>
          <w:sz w:val="22"/>
          <w:szCs w:val="22"/>
        </w:rPr>
        <w:t xml:space="preserve"> v rámci dobrovoľníckej práce urobiť.</w:t>
      </w:r>
      <w:r w:rsidR="00185C14">
        <w:rPr>
          <w:rFonts w:cstheme="minorHAnsi"/>
          <w:sz w:val="22"/>
          <w:szCs w:val="22"/>
        </w:rPr>
        <w:t xml:space="preserve"> P</w:t>
      </w:r>
      <w:r w:rsidR="00C30B11">
        <w:rPr>
          <w:rFonts w:cstheme="minorHAnsi"/>
          <w:sz w:val="22"/>
          <w:szCs w:val="22"/>
        </w:rPr>
        <w:t xml:space="preserve">ani Kluvánková </w:t>
      </w:r>
      <w:r w:rsidR="00BE0112">
        <w:rPr>
          <w:rFonts w:cstheme="minorHAnsi"/>
          <w:sz w:val="22"/>
          <w:szCs w:val="22"/>
        </w:rPr>
        <w:t>ponúkla možnosť oslovenia študentov univerzit</w:t>
      </w:r>
      <w:r w:rsidR="00346CA9">
        <w:rPr>
          <w:rFonts w:cstheme="minorHAnsi"/>
          <w:sz w:val="22"/>
          <w:szCs w:val="22"/>
        </w:rPr>
        <w:t>y, na ktorej pracuje. Študenti</w:t>
      </w:r>
      <w:r w:rsidR="00BE0112">
        <w:rPr>
          <w:rFonts w:cstheme="minorHAnsi"/>
          <w:sz w:val="22"/>
          <w:szCs w:val="22"/>
        </w:rPr>
        <w:t xml:space="preserve"> by </w:t>
      </w:r>
      <w:r w:rsidR="00DD63E4">
        <w:rPr>
          <w:rFonts w:cstheme="minorHAnsi"/>
          <w:sz w:val="22"/>
          <w:szCs w:val="22"/>
        </w:rPr>
        <w:t>mohli navrhnúť</w:t>
      </w:r>
      <w:r w:rsidR="00C30B11">
        <w:rPr>
          <w:rFonts w:cstheme="minorHAnsi"/>
          <w:sz w:val="22"/>
          <w:szCs w:val="22"/>
        </w:rPr>
        <w:t xml:space="preserve"> projekt</w:t>
      </w:r>
      <w:r w:rsidR="00185C14">
        <w:rPr>
          <w:rFonts w:cstheme="minorHAnsi"/>
          <w:sz w:val="22"/>
          <w:szCs w:val="22"/>
        </w:rPr>
        <w:t xml:space="preserve"> priestorového plánovania </w:t>
      </w:r>
      <w:r w:rsidR="00E329F4">
        <w:rPr>
          <w:rFonts w:cstheme="minorHAnsi"/>
          <w:sz w:val="22"/>
          <w:szCs w:val="22"/>
        </w:rPr>
        <w:t>na zníženie prašnosti na školskom ihrisku.</w:t>
      </w:r>
      <w:r w:rsidR="0002008B">
        <w:rPr>
          <w:rFonts w:cstheme="minorHAnsi"/>
          <w:sz w:val="22"/>
          <w:szCs w:val="22"/>
        </w:rPr>
        <w:t xml:space="preserve"> </w:t>
      </w:r>
    </w:p>
    <w:p w:rsidR="00C30B11" w:rsidRDefault="00C30B11" w:rsidP="00C30B11">
      <w:pPr>
        <w:ind w:left="360"/>
        <w:jc w:val="both"/>
        <w:rPr>
          <w:rFonts w:cstheme="minorHAnsi"/>
          <w:sz w:val="22"/>
          <w:szCs w:val="22"/>
        </w:rPr>
      </w:pPr>
    </w:p>
    <w:p w:rsidR="00C30B11" w:rsidRDefault="0002008B" w:rsidP="00C30B11">
      <w:pPr>
        <w:ind w:left="360"/>
        <w:jc w:val="both"/>
        <w:rPr>
          <w:rFonts w:cstheme="minorHAnsi"/>
          <w:sz w:val="22"/>
          <w:szCs w:val="22"/>
        </w:rPr>
      </w:pPr>
      <w:r>
        <w:rPr>
          <w:rFonts w:cstheme="minorHAnsi"/>
          <w:sz w:val="22"/>
          <w:szCs w:val="22"/>
        </w:rPr>
        <w:t>Diskutov</w:t>
      </w:r>
      <w:r w:rsidR="00C30B11">
        <w:rPr>
          <w:rFonts w:cstheme="minorHAnsi"/>
          <w:sz w:val="22"/>
          <w:szCs w:val="22"/>
        </w:rPr>
        <w:t>alo sa tiež o financovaní</w:t>
      </w:r>
      <w:r>
        <w:rPr>
          <w:rFonts w:cstheme="minorHAnsi"/>
          <w:sz w:val="22"/>
          <w:szCs w:val="22"/>
        </w:rPr>
        <w:t xml:space="preserve"> florbalovej výstroji</w:t>
      </w:r>
      <w:r w:rsidR="00C30B11">
        <w:rPr>
          <w:rFonts w:cstheme="minorHAnsi"/>
          <w:sz w:val="22"/>
          <w:szCs w:val="22"/>
        </w:rPr>
        <w:t xml:space="preserve"> pre mladších a starších žiakov. J</w:t>
      </w:r>
      <w:r>
        <w:rPr>
          <w:rFonts w:cstheme="minorHAnsi"/>
          <w:sz w:val="22"/>
          <w:szCs w:val="22"/>
        </w:rPr>
        <w:t>e potrebné zistiť od pán</w:t>
      </w:r>
      <w:r w:rsidR="00346CA9">
        <w:rPr>
          <w:rFonts w:cstheme="minorHAnsi"/>
          <w:sz w:val="22"/>
          <w:szCs w:val="22"/>
        </w:rPr>
        <w:t>a učiteľa Tlelku, prečo zvolil</w:t>
      </w:r>
      <w:r>
        <w:rPr>
          <w:rFonts w:cstheme="minorHAnsi"/>
          <w:sz w:val="22"/>
          <w:szCs w:val="22"/>
        </w:rPr>
        <w:t xml:space="preserve"> nákup florbalových hokejok </w:t>
      </w:r>
      <w:r w:rsidR="00260904">
        <w:rPr>
          <w:rFonts w:cstheme="minorHAnsi"/>
          <w:sz w:val="22"/>
          <w:szCs w:val="22"/>
        </w:rPr>
        <w:t>za cenu 80 eur</w:t>
      </w:r>
      <w:r w:rsidR="00C30B11">
        <w:rPr>
          <w:rFonts w:cstheme="minorHAnsi"/>
          <w:sz w:val="22"/>
          <w:szCs w:val="22"/>
        </w:rPr>
        <w:t xml:space="preserve"> za jednu hokejku keď sa na trhu nachádzajú lacnejšie výrobky tohto typu.</w:t>
      </w:r>
      <w:r w:rsidR="00DD63E4">
        <w:rPr>
          <w:rFonts w:cstheme="minorHAnsi"/>
          <w:sz w:val="22"/>
          <w:szCs w:val="22"/>
        </w:rPr>
        <w:t xml:space="preserve"> Pani Rothensteinová  v tejto súvislosti osloví pána učiteľa.</w:t>
      </w:r>
    </w:p>
    <w:p w:rsidR="003B3F84" w:rsidRDefault="003B3F84">
      <w:pPr>
        <w:rPr>
          <w:rFonts w:cstheme="minorHAnsi"/>
          <w:sz w:val="22"/>
          <w:szCs w:val="22"/>
        </w:rPr>
      </w:pPr>
    </w:p>
    <w:p w:rsidR="0002008B" w:rsidRDefault="00BE0112" w:rsidP="0002008B">
      <w:pPr>
        <w:pStyle w:val="ListParagraph"/>
        <w:numPr>
          <w:ilvl w:val="0"/>
          <w:numId w:val="2"/>
        </w:numPr>
        <w:rPr>
          <w:rFonts w:cstheme="minorHAnsi"/>
          <w:b/>
          <w:sz w:val="22"/>
          <w:szCs w:val="22"/>
        </w:rPr>
      </w:pPr>
      <w:r>
        <w:rPr>
          <w:rFonts w:cstheme="minorHAnsi"/>
          <w:b/>
          <w:sz w:val="22"/>
          <w:szCs w:val="22"/>
        </w:rPr>
        <w:t xml:space="preserve">Rôzne  </w:t>
      </w:r>
    </w:p>
    <w:p w:rsidR="00C30B11" w:rsidRDefault="00C30B11" w:rsidP="00132294">
      <w:pPr>
        <w:ind w:left="360"/>
        <w:rPr>
          <w:rFonts w:cstheme="minorHAnsi"/>
          <w:sz w:val="22"/>
          <w:szCs w:val="22"/>
        </w:rPr>
      </w:pPr>
    </w:p>
    <w:p w:rsidR="00BE0112" w:rsidRPr="00BE0112" w:rsidRDefault="00BE0112" w:rsidP="00132294">
      <w:pPr>
        <w:ind w:left="360"/>
        <w:rPr>
          <w:rFonts w:cstheme="minorHAnsi"/>
          <w:sz w:val="22"/>
          <w:szCs w:val="22"/>
          <w:u w:val="single"/>
        </w:rPr>
      </w:pPr>
      <w:r w:rsidRPr="00BE0112">
        <w:rPr>
          <w:rFonts w:cstheme="minorHAnsi"/>
          <w:sz w:val="22"/>
          <w:szCs w:val="22"/>
          <w:u w:val="single"/>
        </w:rPr>
        <w:t xml:space="preserve">Odhlasovanie detí z obedov </w:t>
      </w:r>
    </w:p>
    <w:p w:rsidR="00BE0112" w:rsidRDefault="00BE0112" w:rsidP="00132294">
      <w:pPr>
        <w:ind w:left="360"/>
        <w:rPr>
          <w:rFonts w:cstheme="minorHAnsi"/>
          <w:sz w:val="22"/>
          <w:szCs w:val="22"/>
        </w:rPr>
      </w:pPr>
      <w:r>
        <w:rPr>
          <w:rFonts w:cstheme="minorHAnsi"/>
          <w:sz w:val="22"/>
          <w:szCs w:val="22"/>
        </w:rPr>
        <w:t xml:space="preserve">Podľa platnej legistatívy, </w:t>
      </w:r>
      <w:r w:rsidR="00C17973">
        <w:rPr>
          <w:rFonts w:cstheme="minorHAnsi"/>
          <w:sz w:val="22"/>
          <w:szCs w:val="22"/>
        </w:rPr>
        <w:t>pan</w:t>
      </w:r>
      <w:r>
        <w:rPr>
          <w:rFonts w:cstheme="minorHAnsi"/>
          <w:sz w:val="22"/>
          <w:szCs w:val="22"/>
        </w:rPr>
        <w:t>i vedúca dodržiava st</w:t>
      </w:r>
      <w:r w:rsidR="005E6C19">
        <w:rPr>
          <w:rFonts w:cstheme="minorHAnsi"/>
          <w:sz w:val="22"/>
          <w:szCs w:val="22"/>
        </w:rPr>
        <w:t>anovené lehoty skladovania potra</w:t>
      </w:r>
      <w:r>
        <w:rPr>
          <w:rFonts w:cstheme="minorHAnsi"/>
          <w:sz w:val="22"/>
          <w:szCs w:val="22"/>
        </w:rPr>
        <w:t xml:space="preserve">vín a surovín, z ktorých pripravuje obedy, preto je </w:t>
      </w:r>
      <w:r w:rsidR="00346CA9">
        <w:rPr>
          <w:rFonts w:cstheme="minorHAnsi"/>
          <w:sz w:val="22"/>
          <w:szCs w:val="22"/>
        </w:rPr>
        <w:t xml:space="preserve">odhlasovanie nastavené </w:t>
      </w:r>
      <w:r>
        <w:rPr>
          <w:rFonts w:cstheme="minorHAnsi"/>
          <w:sz w:val="22"/>
          <w:szCs w:val="22"/>
        </w:rPr>
        <w:t>n</w:t>
      </w:r>
      <w:r w:rsidR="005E6C19">
        <w:rPr>
          <w:rFonts w:cstheme="minorHAnsi"/>
          <w:sz w:val="22"/>
          <w:szCs w:val="22"/>
        </w:rPr>
        <w:t>ajneskôr do 14.00h pred</w:t>
      </w:r>
      <w:r>
        <w:rPr>
          <w:rFonts w:cstheme="minorHAnsi"/>
          <w:sz w:val="22"/>
          <w:szCs w:val="22"/>
        </w:rPr>
        <w:t>ch</w:t>
      </w:r>
      <w:r w:rsidR="005E6C19">
        <w:rPr>
          <w:rFonts w:cstheme="minorHAnsi"/>
          <w:sz w:val="22"/>
          <w:szCs w:val="22"/>
        </w:rPr>
        <w:t>á</w:t>
      </w:r>
      <w:r>
        <w:rPr>
          <w:rFonts w:cstheme="minorHAnsi"/>
          <w:sz w:val="22"/>
          <w:szCs w:val="22"/>
        </w:rPr>
        <w:t>dza</w:t>
      </w:r>
      <w:r w:rsidR="005E6C19">
        <w:rPr>
          <w:rFonts w:cstheme="minorHAnsi"/>
          <w:sz w:val="22"/>
          <w:szCs w:val="22"/>
        </w:rPr>
        <w:t>-</w:t>
      </w:r>
      <w:r>
        <w:rPr>
          <w:rFonts w:cstheme="minorHAnsi"/>
          <w:sz w:val="22"/>
          <w:szCs w:val="22"/>
        </w:rPr>
        <w:t xml:space="preserve">júceho dňa </w:t>
      </w:r>
      <w:r w:rsidR="00C17973">
        <w:rPr>
          <w:rFonts w:cstheme="minorHAnsi"/>
          <w:sz w:val="22"/>
          <w:szCs w:val="22"/>
        </w:rPr>
        <w:t xml:space="preserve">. </w:t>
      </w:r>
    </w:p>
    <w:p w:rsidR="0002008B" w:rsidRDefault="00C17973" w:rsidP="00132294">
      <w:pPr>
        <w:ind w:left="360"/>
        <w:rPr>
          <w:rFonts w:cstheme="minorHAnsi"/>
          <w:sz w:val="22"/>
          <w:szCs w:val="22"/>
        </w:rPr>
      </w:pPr>
      <w:r>
        <w:rPr>
          <w:rFonts w:cstheme="minorHAnsi"/>
          <w:sz w:val="22"/>
          <w:szCs w:val="22"/>
        </w:rPr>
        <w:t xml:space="preserve">Znenie </w:t>
      </w:r>
      <w:r w:rsidR="005E6C19">
        <w:rPr>
          <w:rFonts w:cstheme="minorHAnsi"/>
          <w:sz w:val="22"/>
          <w:szCs w:val="22"/>
        </w:rPr>
        <w:t xml:space="preserve">interného </w:t>
      </w:r>
      <w:r>
        <w:rPr>
          <w:rFonts w:cstheme="minorHAnsi"/>
          <w:sz w:val="22"/>
          <w:szCs w:val="22"/>
        </w:rPr>
        <w:t>Usmernenia na odhlasovanie obedov</w:t>
      </w:r>
      <w:r w:rsidR="005E6C19">
        <w:rPr>
          <w:rFonts w:cstheme="minorHAnsi"/>
          <w:sz w:val="22"/>
          <w:szCs w:val="22"/>
        </w:rPr>
        <w:t xml:space="preserve"> ZŠ  Vazovova</w:t>
      </w:r>
      <w:r>
        <w:rPr>
          <w:rFonts w:cstheme="minorHAnsi"/>
          <w:sz w:val="22"/>
          <w:szCs w:val="22"/>
        </w:rPr>
        <w:t xml:space="preserve"> je nasledujúce:</w:t>
      </w:r>
    </w:p>
    <w:p w:rsidR="0044735A" w:rsidRPr="00C17973" w:rsidRDefault="0044735A" w:rsidP="00132294">
      <w:pPr>
        <w:ind w:firstLine="360"/>
        <w:rPr>
          <w:rFonts w:cstheme="minorHAnsi"/>
          <w:i/>
          <w:sz w:val="22"/>
          <w:szCs w:val="22"/>
        </w:rPr>
      </w:pPr>
      <w:r w:rsidRPr="00C17973">
        <w:rPr>
          <w:rFonts w:cstheme="minorHAnsi"/>
          <w:i/>
          <w:sz w:val="22"/>
          <w:szCs w:val="22"/>
        </w:rPr>
        <w:t>Odhlásiť  žiaka z obeda je možné 24 hodín vopred na nasledujúci deň.</w:t>
      </w:r>
    </w:p>
    <w:p w:rsidR="0044735A" w:rsidRPr="00C17973" w:rsidRDefault="0044735A" w:rsidP="0044735A">
      <w:pPr>
        <w:pStyle w:val="ListParagraph"/>
        <w:numPr>
          <w:ilvl w:val="0"/>
          <w:numId w:val="4"/>
        </w:numPr>
        <w:spacing w:after="200" w:line="276" w:lineRule="auto"/>
        <w:rPr>
          <w:rFonts w:cstheme="minorHAnsi"/>
          <w:i/>
          <w:sz w:val="22"/>
          <w:szCs w:val="22"/>
        </w:rPr>
      </w:pPr>
      <w:r w:rsidRPr="00C17973">
        <w:rPr>
          <w:rFonts w:cstheme="minorHAnsi"/>
          <w:i/>
          <w:sz w:val="22"/>
          <w:szCs w:val="22"/>
        </w:rPr>
        <w:t>Telefonicky na t.č.52 49 14 68 v čase</w:t>
      </w:r>
    </w:p>
    <w:p w:rsidR="0044735A" w:rsidRPr="00C17973" w:rsidRDefault="0044735A" w:rsidP="0044735A">
      <w:pPr>
        <w:pStyle w:val="ListParagraph"/>
        <w:rPr>
          <w:rFonts w:cstheme="minorHAnsi"/>
          <w:i/>
          <w:sz w:val="22"/>
          <w:szCs w:val="22"/>
        </w:rPr>
      </w:pPr>
      <w:r w:rsidRPr="00C17973">
        <w:rPr>
          <w:rFonts w:cstheme="minorHAnsi"/>
          <w:i/>
          <w:sz w:val="22"/>
          <w:szCs w:val="22"/>
        </w:rPr>
        <w:t xml:space="preserve"> od 7.00 -14.00 hod. </w:t>
      </w:r>
    </w:p>
    <w:p w:rsidR="0044735A" w:rsidRPr="00C17973" w:rsidRDefault="0044735A" w:rsidP="0044735A">
      <w:pPr>
        <w:pStyle w:val="ListParagraph"/>
        <w:numPr>
          <w:ilvl w:val="0"/>
          <w:numId w:val="4"/>
        </w:numPr>
        <w:spacing w:after="200" w:line="276" w:lineRule="auto"/>
        <w:rPr>
          <w:rFonts w:cstheme="minorHAnsi"/>
          <w:i/>
          <w:sz w:val="22"/>
          <w:szCs w:val="22"/>
        </w:rPr>
      </w:pPr>
      <w:r w:rsidRPr="00C17973">
        <w:rPr>
          <w:rFonts w:cstheme="minorHAnsi"/>
          <w:i/>
          <w:sz w:val="22"/>
          <w:szCs w:val="22"/>
        </w:rPr>
        <w:t>Čipom na objednávacom termináli</w:t>
      </w:r>
      <w:r w:rsidR="00C17973" w:rsidRPr="00C17973">
        <w:rPr>
          <w:rFonts w:cstheme="minorHAnsi"/>
          <w:i/>
          <w:sz w:val="22"/>
          <w:szCs w:val="22"/>
        </w:rPr>
        <w:t>,</w:t>
      </w:r>
      <w:r w:rsidRPr="00C17973">
        <w:rPr>
          <w:rFonts w:cstheme="minorHAnsi"/>
          <w:i/>
          <w:sz w:val="22"/>
          <w:szCs w:val="22"/>
        </w:rPr>
        <w:t xml:space="preserve"> ktorý je umiestnený v školskej jedálni  v čase </w:t>
      </w:r>
    </w:p>
    <w:p w:rsidR="0044735A" w:rsidRPr="00C17973" w:rsidRDefault="0044735A" w:rsidP="0044735A">
      <w:pPr>
        <w:pStyle w:val="ListParagraph"/>
        <w:rPr>
          <w:rFonts w:cstheme="minorHAnsi"/>
          <w:i/>
          <w:sz w:val="22"/>
          <w:szCs w:val="22"/>
        </w:rPr>
      </w:pPr>
      <w:r w:rsidRPr="00C17973">
        <w:rPr>
          <w:rFonts w:cstheme="minorHAnsi"/>
          <w:i/>
          <w:sz w:val="22"/>
          <w:szCs w:val="22"/>
        </w:rPr>
        <w:t>od 7.00 -14.00 hod.</w:t>
      </w:r>
    </w:p>
    <w:p w:rsidR="0044735A" w:rsidRPr="00C17973" w:rsidRDefault="0044735A" w:rsidP="0044735A">
      <w:pPr>
        <w:pStyle w:val="ListParagraph"/>
        <w:numPr>
          <w:ilvl w:val="0"/>
          <w:numId w:val="4"/>
        </w:numPr>
        <w:spacing w:after="200" w:line="276" w:lineRule="auto"/>
        <w:rPr>
          <w:rFonts w:cstheme="minorHAnsi"/>
          <w:i/>
          <w:sz w:val="22"/>
          <w:szCs w:val="22"/>
        </w:rPr>
      </w:pPr>
      <w:r w:rsidRPr="00C17973">
        <w:rPr>
          <w:rFonts w:cstheme="minorHAnsi"/>
          <w:i/>
          <w:sz w:val="22"/>
          <w:szCs w:val="22"/>
        </w:rPr>
        <w:t>Osobne v čase od 7.00 -14.00 hod.</w:t>
      </w:r>
    </w:p>
    <w:p w:rsidR="0044735A" w:rsidRPr="00C17973" w:rsidRDefault="0044735A" w:rsidP="0044735A">
      <w:pPr>
        <w:pStyle w:val="ListParagraph"/>
        <w:numPr>
          <w:ilvl w:val="0"/>
          <w:numId w:val="4"/>
        </w:numPr>
        <w:spacing w:after="200" w:line="276" w:lineRule="auto"/>
        <w:rPr>
          <w:rFonts w:cstheme="minorHAnsi"/>
          <w:i/>
          <w:sz w:val="22"/>
          <w:szCs w:val="22"/>
        </w:rPr>
      </w:pPr>
      <w:r w:rsidRPr="00C17973">
        <w:rPr>
          <w:rFonts w:cstheme="minorHAnsi"/>
          <w:i/>
          <w:sz w:val="22"/>
          <w:szCs w:val="22"/>
        </w:rPr>
        <w:t>Prostredníctvom internetu</w:t>
      </w:r>
      <w:r w:rsidR="00C17973" w:rsidRPr="00C17973">
        <w:rPr>
          <w:rFonts w:cstheme="minorHAnsi"/>
          <w:i/>
          <w:sz w:val="22"/>
          <w:szCs w:val="22"/>
        </w:rPr>
        <w:t xml:space="preserve"> </w:t>
      </w:r>
      <w:r w:rsidRPr="00C17973">
        <w:rPr>
          <w:rFonts w:cstheme="minorHAnsi"/>
          <w:i/>
          <w:sz w:val="22"/>
          <w:szCs w:val="22"/>
        </w:rPr>
        <w:t>(aj tu platí že na nasledujúci deň sa dá odhlásiť do 14.00 hod.)</w:t>
      </w:r>
    </w:p>
    <w:p w:rsidR="0044735A" w:rsidRPr="00C17973" w:rsidRDefault="0044735A" w:rsidP="00C17973">
      <w:pPr>
        <w:ind w:firstLine="360"/>
        <w:jc w:val="both"/>
        <w:rPr>
          <w:rFonts w:cstheme="minorHAnsi"/>
          <w:i/>
          <w:sz w:val="22"/>
          <w:szCs w:val="22"/>
        </w:rPr>
      </w:pPr>
      <w:r w:rsidRPr="00C17973">
        <w:rPr>
          <w:rFonts w:cstheme="minorHAnsi"/>
          <w:i/>
          <w:sz w:val="22"/>
          <w:szCs w:val="22"/>
        </w:rPr>
        <w:t xml:space="preserve">Do obedára dávame obed len v prvý deň, keď sa stravník nestihol odhlásiť z dôvodu ochorenia.  </w:t>
      </w:r>
    </w:p>
    <w:p w:rsidR="0044735A" w:rsidRPr="00C17973" w:rsidRDefault="0044735A" w:rsidP="00C17973">
      <w:pPr>
        <w:ind w:firstLine="360"/>
        <w:jc w:val="both"/>
        <w:rPr>
          <w:rFonts w:cstheme="minorHAnsi"/>
          <w:i/>
          <w:sz w:val="22"/>
          <w:szCs w:val="22"/>
        </w:rPr>
      </w:pPr>
      <w:r w:rsidRPr="00C17973">
        <w:rPr>
          <w:rFonts w:cstheme="minorHAnsi"/>
          <w:i/>
          <w:sz w:val="22"/>
          <w:szCs w:val="22"/>
        </w:rPr>
        <w:t>Za neodobratý, alebo včas neodhlásený obed sa neposkytuje žiadna náhrada.</w:t>
      </w:r>
    </w:p>
    <w:p w:rsidR="0044735A" w:rsidRPr="00C17973" w:rsidRDefault="0044735A" w:rsidP="00C17973">
      <w:pPr>
        <w:ind w:firstLine="360"/>
        <w:jc w:val="both"/>
        <w:rPr>
          <w:rFonts w:cstheme="minorHAnsi"/>
          <w:i/>
          <w:sz w:val="22"/>
          <w:szCs w:val="22"/>
        </w:rPr>
      </w:pPr>
      <w:r w:rsidRPr="00C17973">
        <w:rPr>
          <w:rFonts w:cstheme="minorHAnsi"/>
          <w:i/>
          <w:sz w:val="22"/>
          <w:szCs w:val="22"/>
        </w:rPr>
        <w:t>Preplatky, ktoré vznikli odhlásením sa odúčtujú mesačne.</w:t>
      </w:r>
    </w:p>
    <w:p w:rsidR="0044735A" w:rsidRPr="00C17973" w:rsidRDefault="0044735A" w:rsidP="00C17973">
      <w:pPr>
        <w:ind w:left="360"/>
        <w:jc w:val="both"/>
        <w:rPr>
          <w:rFonts w:cstheme="minorHAnsi"/>
          <w:i/>
          <w:sz w:val="22"/>
          <w:szCs w:val="22"/>
        </w:rPr>
      </w:pPr>
      <w:r w:rsidRPr="00C17973">
        <w:rPr>
          <w:rFonts w:cstheme="minorHAnsi"/>
          <w:i/>
          <w:sz w:val="22"/>
          <w:szCs w:val="22"/>
        </w:rPr>
        <w:t>Na konci šk. r. žiakom, ktorí sa budú ďalej stravovať sa preplatky prenesú do nového šk.r. (prípadne ak požiadajú preplatok  sa vráti v júli na číslo účtu ( IBAN) ktoré nahlásia v ŠJ›</w:t>
      </w:r>
    </w:p>
    <w:p w:rsidR="0002008B" w:rsidRDefault="0044735A" w:rsidP="00C17973">
      <w:pPr>
        <w:ind w:firstLine="360"/>
        <w:jc w:val="both"/>
        <w:rPr>
          <w:rFonts w:cstheme="minorHAnsi"/>
          <w:i/>
          <w:sz w:val="22"/>
          <w:szCs w:val="22"/>
        </w:rPr>
      </w:pPr>
      <w:r w:rsidRPr="00C17973">
        <w:rPr>
          <w:rFonts w:cstheme="minorHAnsi"/>
          <w:i/>
          <w:sz w:val="22"/>
          <w:szCs w:val="22"/>
        </w:rPr>
        <w:t>Platiacim TP  preplatky  vrátime na účet z ktorého platia v mesiaci júli</w:t>
      </w:r>
    </w:p>
    <w:p w:rsidR="00132294" w:rsidRPr="00132294" w:rsidRDefault="00132294" w:rsidP="00132294">
      <w:pPr>
        <w:jc w:val="both"/>
        <w:rPr>
          <w:rFonts w:cstheme="minorHAnsi"/>
          <w:sz w:val="22"/>
          <w:szCs w:val="22"/>
        </w:rPr>
      </w:pPr>
      <w:r>
        <w:rPr>
          <w:rFonts w:cstheme="minorHAnsi"/>
          <w:sz w:val="22"/>
          <w:szCs w:val="22"/>
        </w:rPr>
        <w:tab/>
      </w:r>
    </w:p>
    <w:p w:rsidR="0002008B" w:rsidRDefault="005E6C19" w:rsidP="00E26C10">
      <w:pPr>
        <w:ind w:left="360"/>
        <w:rPr>
          <w:rFonts w:cstheme="minorHAnsi"/>
          <w:sz w:val="22"/>
          <w:szCs w:val="22"/>
        </w:rPr>
      </w:pPr>
      <w:r>
        <w:rPr>
          <w:rFonts w:cstheme="minorHAnsi"/>
          <w:sz w:val="22"/>
          <w:szCs w:val="22"/>
        </w:rPr>
        <w:t>Pani Klestincová</w:t>
      </w:r>
      <w:r w:rsidR="005C4100" w:rsidRPr="005C4100">
        <w:rPr>
          <w:rFonts w:cstheme="minorHAnsi"/>
          <w:sz w:val="22"/>
          <w:szCs w:val="22"/>
        </w:rPr>
        <w:t xml:space="preserve"> upozornila na </w:t>
      </w:r>
      <w:r w:rsidR="00E26C10">
        <w:rPr>
          <w:rFonts w:cstheme="minorHAnsi"/>
          <w:sz w:val="22"/>
          <w:szCs w:val="22"/>
        </w:rPr>
        <w:t xml:space="preserve">fakt, </w:t>
      </w:r>
      <w:r w:rsidR="00E26C10" w:rsidRPr="001E7E2F">
        <w:rPr>
          <w:rFonts w:cstheme="minorHAnsi"/>
          <w:sz w:val="22"/>
          <w:szCs w:val="22"/>
        </w:rPr>
        <w:t>že</w:t>
      </w:r>
      <w:r w:rsidR="00E26C10" w:rsidRPr="001E7E2F">
        <w:rPr>
          <w:rFonts w:cstheme="minorHAnsi"/>
          <w:sz w:val="22"/>
          <w:szCs w:val="22"/>
          <w:u w:val="single"/>
        </w:rPr>
        <w:t xml:space="preserve"> </w:t>
      </w:r>
      <w:r w:rsidR="00E26C10" w:rsidRPr="001E7E2F">
        <w:rPr>
          <w:rFonts w:cstheme="minorHAnsi"/>
          <w:sz w:val="22"/>
          <w:szCs w:val="22"/>
        </w:rPr>
        <w:t>odhlasovanie z obedov</w:t>
      </w:r>
      <w:r w:rsidR="00E26C10">
        <w:rPr>
          <w:rFonts w:cstheme="minorHAnsi"/>
          <w:sz w:val="22"/>
          <w:szCs w:val="22"/>
        </w:rPr>
        <w:t xml:space="preserve"> ide cez inú aplikáciu, nie cez edupage. </w:t>
      </w:r>
      <w:r>
        <w:rPr>
          <w:rFonts w:cstheme="minorHAnsi"/>
          <w:sz w:val="22"/>
          <w:szCs w:val="22"/>
        </w:rPr>
        <w:t xml:space="preserve"> </w:t>
      </w:r>
      <w:r w:rsidR="001E7E2F">
        <w:rPr>
          <w:rFonts w:cstheme="minorHAnsi"/>
          <w:sz w:val="22"/>
          <w:szCs w:val="22"/>
        </w:rPr>
        <w:t>Opýtala sa, či by nebolo možné, aby bol aktuálny Edupage rozšírený o modul školskej jedálne? Pani Klesticová bude kontaktovať admina školy, aby zistila aké sú možnosti.</w:t>
      </w:r>
    </w:p>
    <w:p w:rsidR="00E26C10" w:rsidRDefault="00E26C10" w:rsidP="0002008B">
      <w:pPr>
        <w:rPr>
          <w:rFonts w:cstheme="minorHAnsi"/>
          <w:sz w:val="22"/>
          <w:szCs w:val="22"/>
        </w:rPr>
      </w:pPr>
    </w:p>
    <w:p w:rsidR="00C30B11" w:rsidRDefault="002A179A" w:rsidP="008C185E">
      <w:pPr>
        <w:ind w:left="360"/>
        <w:jc w:val="both"/>
        <w:rPr>
          <w:rFonts w:cstheme="minorHAnsi"/>
          <w:sz w:val="22"/>
          <w:szCs w:val="22"/>
        </w:rPr>
      </w:pPr>
      <w:r>
        <w:rPr>
          <w:rFonts w:cstheme="minorHAnsi"/>
          <w:sz w:val="22"/>
          <w:szCs w:val="22"/>
        </w:rPr>
        <w:t>V rámci diskusie pani Janáčová upozornila na situáciu, kedy sa dlhodobo nerieši problém, že malé deti majú svoje skrinky v š</w:t>
      </w:r>
      <w:r w:rsidR="008C185E">
        <w:rPr>
          <w:rFonts w:cstheme="minorHAnsi"/>
          <w:sz w:val="22"/>
          <w:szCs w:val="22"/>
        </w:rPr>
        <w:t>atniach vo výške, kam nedosiahnu</w:t>
      </w:r>
      <w:r>
        <w:rPr>
          <w:rFonts w:cstheme="minorHAnsi"/>
          <w:sz w:val="22"/>
          <w:szCs w:val="22"/>
        </w:rPr>
        <w:t xml:space="preserve"> a neustále nosia svoje bundy zablatené o</w:t>
      </w:r>
      <w:r w:rsidR="001E7E2F">
        <w:rPr>
          <w:rFonts w:cstheme="minorHAnsi"/>
          <w:sz w:val="22"/>
          <w:szCs w:val="22"/>
        </w:rPr>
        <w:t>d topánok. Pán riaditeľ uviedol, že sa snažia rozdeľovať skrinky tak, aby triedy a ročníky, resp.</w:t>
      </w:r>
      <w:r w:rsidR="008C185E">
        <w:rPr>
          <w:rFonts w:cstheme="minorHAnsi"/>
          <w:sz w:val="22"/>
          <w:szCs w:val="22"/>
        </w:rPr>
        <w:t xml:space="preserve"> aby</w:t>
      </w:r>
      <w:r w:rsidR="001E7E2F">
        <w:rPr>
          <w:rFonts w:cstheme="minorHAnsi"/>
          <w:sz w:val="22"/>
          <w:szCs w:val="22"/>
        </w:rPr>
        <w:t xml:space="preserve"> 1. a 2.stupeň boli spolu a neboli porozhadzované po celej šatni. Aj pre pani vychováteľky by bolo obtiažne dávať pozor na deti, ak by mali rozmiestnené skrinky po celej šatni. Bol spomenutý návrh, aby pri rozdeľovaní neboli na 1.stupni dávané k</w:t>
      </w:r>
      <w:r w:rsidR="007C6118">
        <w:rPr>
          <w:rFonts w:cstheme="minorHAnsi"/>
          <w:sz w:val="22"/>
          <w:szCs w:val="22"/>
        </w:rPr>
        <w:t>ľúčiky</w:t>
      </w:r>
      <w:r w:rsidR="008C185E">
        <w:rPr>
          <w:rFonts w:cstheme="minorHAnsi"/>
          <w:sz w:val="22"/>
          <w:szCs w:val="22"/>
        </w:rPr>
        <w:t xml:space="preserve"> od šatní </w:t>
      </w:r>
      <w:r w:rsidR="007C6118">
        <w:rPr>
          <w:rFonts w:cstheme="minorHAnsi"/>
          <w:sz w:val="22"/>
          <w:szCs w:val="22"/>
        </w:rPr>
        <w:t xml:space="preserve"> náhodilo ale, aby bola zohľadnená výška detí.</w:t>
      </w:r>
    </w:p>
    <w:p w:rsidR="00E26C10" w:rsidRPr="005C4100" w:rsidRDefault="00E26C10" w:rsidP="00E26C10">
      <w:pPr>
        <w:ind w:firstLine="360"/>
        <w:rPr>
          <w:rFonts w:cstheme="minorHAnsi"/>
          <w:sz w:val="22"/>
          <w:szCs w:val="22"/>
        </w:rPr>
      </w:pPr>
    </w:p>
    <w:p w:rsidR="0002008B" w:rsidRPr="00BB610C" w:rsidRDefault="007C6118" w:rsidP="0002008B">
      <w:pPr>
        <w:pStyle w:val="ListParagraph"/>
        <w:numPr>
          <w:ilvl w:val="0"/>
          <w:numId w:val="2"/>
        </w:numPr>
        <w:rPr>
          <w:rFonts w:cstheme="minorHAnsi"/>
          <w:b/>
          <w:sz w:val="22"/>
          <w:szCs w:val="22"/>
        </w:rPr>
      </w:pPr>
      <w:r>
        <w:rPr>
          <w:rFonts w:cstheme="minorHAnsi"/>
          <w:b/>
          <w:sz w:val="22"/>
          <w:szCs w:val="22"/>
        </w:rPr>
        <w:t>Záverečné uznesenie</w:t>
      </w:r>
    </w:p>
    <w:p w:rsidR="0002008B" w:rsidRDefault="0002008B" w:rsidP="0002008B">
      <w:pPr>
        <w:pStyle w:val="ListParagraph"/>
        <w:rPr>
          <w:rFonts w:cstheme="minorHAnsi"/>
          <w:b/>
          <w:sz w:val="22"/>
          <w:szCs w:val="22"/>
        </w:rPr>
      </w:pPr>
    </w:p>
    <w:p w:rsidR="007C6118" w:rsidRDefault="007C6118" w:rsidP="007C6118">
      <w:pPr>
        <w:pStyle w:val="ListParagraph"/>
        <w:numPr>
          <w:ilvl w:val="1"/>
          <w:numId w:val="2"/>
        </w:numPr>
        <w:jc w:val="both"/>
        <w:rPr>
          <w:rFonts w:cstheme="minorHAnsi"/>
          <w:sz w:val="22"/>
          <w:szCs w:val="22"/>
        </w:rPr>
      </w:pPr>
      <w:r>
        <w:rPr>
          <w:rFonts w:cstheme="minorHAnsi"/>
          <w:sz w:val="22"/>
          <w:szCs w:val="22"/>
        </w:rPr>
        <w:t>Zaslanie informácií na stránku školy (Zápisnica z 1. a 2.stretnutia Výboru rodičov, Plán čerpania finančných prostriedkov z fondu OZ ZRŠ ZŠ Vazovova)</w:t>
      </w:r>
    </w:p>
    <w:p w:rsidR="007C6118" w:rsidRDefault="007C6118" w:rsidP="007C6118">
      <w:pPr>
        <w:pStyle w:val="ListParagraph"/>
        <w:ind w:left="1080"/>
        <w:jc w:val="both"/>
        <w:rPr>
          <w:rFonts w:cstheme="minorHAnsi"/>
          <w:sz w:val="22"/>
          <w:szCs w:val="22"/>
        </w:rPr>
      </w:pPr>
      <w:r>
        <w:rPr>
          <w:rFonts w:cstheme="minorHAnsi"/>
          <w:sz w:val="22"/>
          <w:szCs w:val="22"/>
        </w:rPr>
        <w:t xml:space="preserve">                                                </w:t>
      </w:r>
      <w:r w:rsidR="001F586B">
        <w:rPr>
          <w:rFonts w:cstheme="minorHAnsi"/>
          <w:sz w:val="22"/>
          <w:szCs w:val="22"/>
        </w:rPr>
        <w:t xml:space="preserve">                          </w:t>
      </w:r>
      <w:r>
        <w:rPr>
          <w:rFonts w:cstheme="minorHAnsi"/>
          <w:sz w:val="22"/>
          <w:szCs w:val="22"/>
        </w:rPr>
        <w:t>T: november 2017</w:t>
      </w:r>
      <w:r w:rsidR="001F586B">
        <w:rPr>
          <w:rFonts w:cstheme="minorHAnsi"/>
          <w:sz w:val="22"/>
          <w:szCs w:val="22"/>
        </w:rPr>
        <w:t xml:space="preserve">       </w:t>
      </w:r>
      <w:r>
        <w:rPr>
          <w:rFonts w:cstheme="minorHAnsi"/>
          <w:sz w:val="22"/>
          <w:szCs w:val="22"/>
        </w:rPr>
        <w:t xml:space="preserve">  Z: Mária Rothensteinová</w:t>
      </w:r>
    </w:p>
    <w:p w:rsidR="00C263E4" w:rsidRDefault="00C263E4" w:rsidP="007C6118">
      <w:pPr>
        <w:pStyle w:val="ListParagraph"/>
        <w:ind w:left="1080"/>
        <w:jc w:val="both"/>
        <w:rPr>
          <w:rFonts w:cstheme="minorHAnsi"/>
          <w:sz w:val="22"/>
          <w:szCs w:val="22"/>
        </w:rPr>
      </w:pPr>
    </w:p>
    <w:p w:rsidR="007C6118" w:rsidRDefault="008C2C50" w:rsidP="007C6118">
      <w:pPr>
        <w:pStyle w:val="ListParagraph"/>
        <w:numPr>
          <w:ilvl w:val="1"/>
          <w:numId w:val="2"/>
        </w:numPr>
        <w:jc w:val="both"/>
        <w:rPr>
          <w:rFonts w:cstheme="minorHAnsi"/>
          <w:sz w:val="22"/>
          <w:szCs w:val="22"/>
        </w:rPr>
      </w:pPr>
      <w:r>
        <w:rPr>
          <w:rFonts w:cstheme="minorHAnsi"/>
          <w:sz w:val="22"/>
          <w:szCs w:val="22"/>
        </w:rPr>
        <w:t xml:space="preserve"> Finančné prostriedky z fondu OZ ZRŠ Vazovova sa budú čerpať podľa Plánu čerpania </w:t>
      </w:r>
      <w:r w:rsidR="00260904">
        <w:rPr>
          <w:rFonts w:cstheme="minorHAnsi"/>
          <w:sz w:val="22"/>
          <w:szCs w:val="22"/>
        </w:rPr>
        <w:t xml:space="preserve">   </w:t>
      </w:r>
      <w:r w:rsidR="00440A08">
        <w:rPr>
          <w:rFonts w:cstheme="minorHAnsi"/>
          <w:sz w:val="22"/>
          <w:szCs w:val="22"/>
        </w:rPr>
        <w:t>(</w:t>
      </w:r>
      <w:r w:rsidR="00260904">
        <w:rPr>
          <w:rFonts w:cstheme="minorHAnsi"/>
          <w:sz w:val="22"/>
          <w:szCs w:val="22"/>
        </w:rPr>
        <w:t xml:space="preserve">viď </w:t>
      </w:r>
      <w:r w:rsidR="00440A08">
        <w:rPr>
          <w:rFonts w:cstheme="minorHAnsi"/>
          <w:sz w:val="22"/>
          <w:szCs w:val="22"/>
        </w:rPr>
        <w:t>Príloha 3</w:t>
      </w:r>
      <w:r>
        <w:rPr>
          <w:rFonts w:cstheme="minorHAnsi"/>
          <w:sz w:val="22"/>
          <w:szCs w:val="22"/>
        </w:rPr>
        <w:t>) schváleného Výborom rodičov 13.11.2017</w:t>
      </w:r>
    </w:p>
    <w:p w:rsidR="008C2C50" w:rsidRDefault="008C2C50" w:rsidP="008C2C50">
      <w:pPr>
        <w:pStyle w:val="ListParagraph"/>
        <w:ind w:left="1080"/>
        <w:jc w:val="both"/>
        <w:rPr>
          <w:rFonts w:cstheme="minorHAnsi"/>
          <w:sz w:val="22"/>
          <w:szCs w:val="22"/>
        </w:rPr>
      </w:pPr>
      <w:r>
        <w:rPr>
          <w:rFonts w:cstheme="minorHAnsi"/>
          <w:sz w:val="22"/>
          <w:szCs w:val="22"/>
        </w:rPr>
        <w:t xml:space="preserve">                                                                                  T: priebežne            Z:</w:t>
      </w:r>
      <w:r w:rsidR="00346CA9">
        <w:rPr>
          <w:rFonts w:cstheme="minorHAnsi"/>
          <w:sz w:val="22"/>
          <w:szCs w:val="22"/>
        </w:rPr>
        <w:t xml:space="preserve"> </w:t>
      </w:r>
      <w:r>
        <w:rPr>
          <w:rFonts w:cstheme="minorHAnsi"/>
          <w:sz w:val="22"/>
          <w:szCs w:val="22"/>
        </w:rPr>
        <w:t>Výbor rodičov OZ ZRŠ ZŠ Vazovova</w:t>
      </w:r>
    </w:p>
    <w:p w:rsidR="00C263E4" w:rsidRDefault="00C263E4" w:rsidP="008C2C50">
      <w:pPr>
        <w:pStyle w:val="ListParagraph"/>
        <w:ind w:left="1080"/>
        <w:jc w:val="both"/>
        <w:rPr>
          <w:rFonts w:cstheme="minorHAnsi"/>
          <w:sz w:val="22"/>
          <w:szCs w:val="22"/>
        </w:rPr>
      </w:pPr>
    </w:p>
    <w:p w:rsidR="00346CA9" w:rsidRDefault="00346CA9" w:rsidP="00346CA9">
      <w:pPr>
        <w:pStyle w:val="ListParagraph"/>
        <w:numPr>
          <w:ilvl w:val="1"/>
          <w:numId w:val="2"/>
        </w:numPr>
        <w:jc w:val="both"/>
        <w:rPr>
          <w:rFonts w:cstheme="minorHAnsi"/>
          <w:sz w:val="22"/>
          <w:szCs w:val="22"/>
        </w:rPr>
      </w:pPr>
      <w:r>
        <w:rPr>
          <w:rFonts w:cstheme="minorHAnsi"/>
          <w:sz w:val="22"/>
          <w:szCs w:val="22"/>
        </w:rPr>
        <w:t xml:space="preserve"> Projekt Zdravá škola – pr</w:t>
      </w:r>
      <w:r w:rsidR="00260904">
        <w:rPr>
          <w:rFonts w:cstheme="minorHAnsi"/>
          <w:sz w:val="22"/>
          <w:szCs w:val="22"/>
        </w:rPr>
        <w:t>i</w:t>
      </w:r>
      <w:r>
        <w:rPr>
          <w:rFonts w:cstheme="minorHAnsi"/>
          <w:sz w:val="22"/>
          <w:szCs w:val="22"/>
        </w:rPr>
        <w:t>ebežné informovanie o jeho realizácii prostredníctvom mejlovej komunikácie.</w:t>
      </w:r>
    </w:p>
    <w:p w:rsidR="00346CA9" w:rsidRDefault="00346CA9" w:rsidP="00346CA9">
      <w:pPr>
        <w:pStyle w:val="ListParagraph"/>
        <w:ind w:left="1080"/>
        <w:jc w:val="both"/>
        <w:rPr>
          <w:rFonts w:cstheme="minorHAnsi"/>
          <w:sz w:val="22"/>
          <w:szCs w:val="22"/>
        </w:rPr>
      </w:pPr>
      <w:r>
        <w:rPr>
          <w:rFonts w:cstheme="minorHAnsi"/>
          <w:sz w:val="22"/>
          <w:szCs w:val="22"/>
        </w:rPr>
        <w:t xml:space="preserve">                                                          </w:t>
      </w:r>
      <w:r w:rsidR="00260904">
        <w:rPr>
          <w:rFonts w:cstheme="minorHAnsi"/>
          <w:sz w:val="22"/>
          <w:szCs w:val="22"/>
        </w:rPr>
        <w:t xml:space="preserve">                T: november-febru</w:t>
      </w:r>
      <w:bookmarkStart w:id="0" w:name="_GoBack"/>
      <w:bookmarkEnd w:id="0"/>
      <w:r>
        <w:rPr>
          <w:rFonts w:cstheme="minorHAnsi"/>
          <w:sz w:val="22"/>
          <w:szCs w:val="22"/>
        </w:rPr>
        <w:t>ár      Z: Tatiana Kluvánková</w:t>
      </w:r>
    </w:p>
    <w:p w:rsidR="00A44C9B" w:rsidRDefault="00A44C9B" w:rsidP="00A44C9B">
      <w:pPr>
        <w:pStyle w:val="ListParagraph"/>
        <w:numPr>
          <w:ilvl w:val="1"/>
          <w:numId w:val="2"/>
        </w:numPr>
        <w:jc w:val="both"/>
        <w:rPr>
          <w:rFonts w:cstheme="minorHAnsi"/>
          <w:sz w:val="22"/>
          <w:szCs w:val="22"/>
        </w:rPr>
      </w:pPr>
      <w:r>
        <w:rPr>
          <w:rFonts w:cstheme="minorHAnsi"/>
          <w:sz w:val="22"/>
          <w:szCs w:val="22"/>
        </w:rPr>
        <w:t>Kontaktovať pána učiteľa Tleltku – cena nákupu florbalových hokejok.</w:t>
      </w:r>
    </w:p>
    <w:p w:rsidR="00A44C9B" w:rsidRDefault="00A44C9B" w:rsidP="00A44C9B">
      <w:pPr>
        <w:pStyle w:val="ListParagraph"/>
        <w:ind w:left="1080"/>
        <w:jc w:val="both"/>
        <w:rPr>
          <w:rFonts w:cstheme="minorHAnsi"/>
          <w:sz w:val="22"/>
          <w:szCs w:val="22"/>
        </w:rPr>
      </w:pPr>
      <w:r>
        <w:rPr>
          <w:rFonts w:cstheme="minorHAnsi"/>
          <w:sz w:val="22"/>
          <w:szCs w:val="22"/>
        </w:rPr>
        <w:t xml:space="preserve">                                                                          T: november 2017         Z: Mária Rothensteinová</w:t>
      </w:r>
    </w:p>
    <w:p w:rsidR="00A44C9B" w:rsidRDefault="00A44C9B" w:rsidP="00A44C9B">
      <w:pPr>
        <w:pStyle w:val="ListParagraph"/>
        <w:ind w:left="1080"/>
        <w:jc w:val="both"/>
        <w:rPr>
          <w:rFonts w:cstheme="minorHAnsi"/>
          <w:sz w:val="22"/>
          <w:szCs w:val="22"/>
        </w:rPr>
      </w:pPr>
    </w:p>
    <w:p w:rsidR="00C30B11" w:rsidRDefault="00C30B11" w:rsidP="007C6118">
      <w:pPr>
        <w:pStyle w:val="ListParagraph"/>
        <w:numPr>
          <w:ilvl w:val="1"/>
          <w:numId w:val="2"/>
        </w:numPr>
        <w:jc w:val="both"/>
        <w:rPr>
          <w:rFonts w:cstheme="minorHAnsi"/>
          <w:sz w:val="22"/>
          <w:szCs w:val="22"/>
        </w:rPr>
      </w:pPr>
      <w:r w:rsidRPr="007C6118">
        <w:rPr>
          <w:rFonts w:cstheme="minorHAnsi"/>
          <w:sz w:val="22"/>
          <w:szCs w:val="22"/>
        </w:rPr>
        <w:t>Pani Rothensteinová s pani Slezákovou zistia možnosti revitalizácie ihriska a pani Kluvánková v sp</w:t>
      </w:r>
      <w:r w:rsidR="001F586B">
        <w:rPr>
          <w:rFonts w:cstheme="minorHAnsi"/>
          <w:sz w:val="22"/>
          <w:szCs w:val="22"/>
        </w:rPr>
        <w:t>olupráci s univerzitou oslovia študentov na vypracovanie</w:t>
      </w:r>
      <w:r w:rsidRPr="007C6118">
        <w:rPr>
          <w:rFonts w:cstheme="minorHAnsi"/>
          <w:sz w:val="22"/>
          <w:szCs w:val="22"/>
        </w:rPr>
        <w:t xml:space="preserve"> projekt</w:t>
      </w:r>
      <w:r w:rsidR="001F586B">
        <w:rPr>
          <w:rFonts w:cstheme="minorHAnsi"/>
          <w:sz w:val="22"/>
          <w:szCs w:val="22"/>
        </w:rPr>
        <w:t>u, ktorý by  riešil problém</w:t>
      </w:r>
      <w:r w:rsidRPr="007C6118">
        <w:rPr>
          <w:rFonts w:cstheme="minorHAnsi"/>
          <w:sz w:val="22"/>
          <w:szCs w:val="22"/>
        </w:rPr>
        <w:t xml:space="preserve"> praš</w:t>
      </w:r>
      <w:r w:rsidR="001F586B">
        <w:rPr>
          <w:rFonts w:cstheme="minorHAnsi"/>
          <w:sz w:val="22"/>
          <w:szCs w:val="22"/>
        </w:rPr>
        <w:t>ného povrchu na školskom dvore.</w:t>
      </w:r>
    </w:p>
    <w:p w:rsidR="001F586B" w:rsidRDefault="001F586B" w:rsidP="00C263E4">
      <w:pPr>
        <w:pStyle w:val="ListParagraph"/>
        <w:ind w:left="1080"/>
        <w:rPr>
          <w:rFonts w:cstheme="minorHAnsi"/>
          <w:sz w:val="22"/>
          <w:szCs w:val="22"/>
        </w:rPr>
      </w:pPr>
      <w:r>
        <w:rPr>
          <w:rFonts w:cstheme="minorHAnsi"/>
          <w:sz w:val="22"/>
          <w:szCs w:val="22"/>
        </w:rPr>
        <w:t xml:space="preserve">                                           </w:t>
      </w:r>
      <w:r w:rsidR="00C263E4">
        <w:rPr>
          <w:rFonts w:cstheme="minorHAnsi"/>
          <w:sz w:val="22"/>
          <w:szCs w:val="22"/>
        </w:rPr>
        <w:t xml:space="preserve">                               </w:t>
      </w:r>
      <w:r>
        <w:rPr>
          <w:rFonts w:cstheme="minorHAnsi"/>
          <w:sz w:val="22"/>
          <w:szCs w:val="22"/>
        </w:rPr>
        <w:t xml:space="preserve">T: január 2017               </w:t>
      </w:r>
      <w:r w:rsidR="00C263E4">
        <w:rPr>
          <w:rFonts w:cstheme="minorHAnsi"/>
          <w:sz w:val="22"/>
          <w:szCs w:val="22"/>
        </w:rPr>
        <w:t xml:space="preserve"> </w:t>
      </w:r>
      <w:r>
        <w:rPr>
          <w:rFonts w:cstheme="minorHAnsi"/>
          <w:sz w:val="22"/>
          <w:szCs w:val="22"/>
        </w:rPr>
        <w:t xml:space="preserve"> Z: Zuzana Slezáková, Mária Rothensteinová, Tatiana Kluvánková</w:t>
      </w:r>
    </w:p>
    <w:p w:rsidR="00C263E4" w:rsidRDefault="00C263E4" w:rsidP="001F586B">
      <w:pPr>
        <w:pStyle w:val="ListParagraph"/>
        <w:ind w:left="1080"/>
        <w:jc w:val="both"/>
        <w:rPr>
          <w:rFonts w:cstheme="minorHAnsi"/>
          <w:sz w:val="22"/>
          <w:szCs w:val="22"/>
        </w:rPr>
      </w:pPr>
    </w:p>
    <w:p w:rsidR="001F586B" w:rsidRDefault="00DD63E4" w:rsidP="00DD63E4">
      <w:pPr>
        <w:pStyle w:val="ListParagraph"/>
        <w:numPr>
          <w:ilvl w:val="1"/>
          <w:numId w:val="2"/>
        </w:numPr>
        <w:jc w:val="both"/>
        <w:rPr>
          <w:rFonts w:cstheme="minorHAnsi"/>
          <w:sz w:val="22"/>
          <w:szCs w:val="22"/>
        </w:rPr>
      </w:pPr>
      <w:r>
        <w:rPr>
          <w:rFonts w:cstheme="minorHAnsi"/>
          <w:sz w:val="22"/>
          <w:szCs w:val="22"/>
        </w:rPr>
        <w:t xml:space="preserve">Zástupcovia tried po schválení a doplnení rozpošlú zápisnicu rodičom triedy, spolu s prílohami – Plánom čerpania finančných prostriedkov a Výsledku </w:t>
      </w:r>
      <w:r w:rsidR="00C263E4">
        <w:rPr>
          <w:rFonts w:cstheme="minorHAnsi"/>
          <w:sz w:val="22"/>
          <w:szCs w:val="22"/>
        </w:rPr>
        <w:t>štátneho zdravotného dozoru v súvislosti s prašnosťou na školskom dvore.</w:t>
      </w:r>
    </w:p>
    <w:p w:rsidR="00C263E4" w:rsidRDefault="00C263E4" w:rsidP="00C263E4">
      <w:pPr>
        <w:pStyle w:val="ListParagraph"/>
        <w:ind w:left="1080"/>
        <w:rPr>
          <w:rFonts w:cstheme="minorHAnsi"/>
          <w:sz w:val="22"/>
          <w:szCs w:val="22"/>
        </w:rPr>
      </w:pPr>
      <w:r>
        <w:rPr>
          <w:rFonts w:cstheme="minorHAnsi"/>
          <w:sz w:val="22"/>
          <w:szCs w:val="22"/>
        </w:rPr>
        <w:t xml:space="preserve">                                                            </w:t>
      </w:r>
      <w:r w:rsidR="00A44C9B">
        <w:rPr>
          <w:rFonts w:cstheme="minorHAnsi"/>
          <w:sz w:val="22"/>
          <w:szCs w:val="22"/>
        </w:rPr>
        <w:t xml:space="preserve">               T: november 2017</w:t>
      </w:r>
      <w:r>
        <w:rPr>
          <w:rFonts w:cstheme="minorHAnsi"/>
          <w:sz w:val="22"/>
          <w:szCs w:val="22"/>
        </w:rPr>
        <w:t xml:space="preserve">           Z: zástupcovia jednotlivých tried</w:t>
      </w:r>
    </w:p>
    <w:p w:rsidR="00A44C9B" w:rsidRDefault="00A44C9B" w:rsidP="00C263E4">
      <w:pPr>
        <w:pStyle w:val="ListParagraph"/>
        <w:ind w:left="1080"/>
        <w:rPr>
          <w:rFonts w:cstheme="minorHAnsi"/>
          <w:sz w:val="22"/>
          <w:szCs w:val="22"/>
        </w:rPr>
      </w:pPr>
    </w:p>
    <w:p w:rsidR="00A44C9B" w:rsidRDefault="00A44C9B" w:rsidP="00A44C9B">
      <w:pPr>
        <w:pStyle w:val="ListParagraph"/>
        <w:numPr>
          <w:ilvl w:val="1"/>
          <w:numId w:val="2"/>
        </w:numPr>
        <w:rPr>
          <w:rFonts w:cstheme="minorHAnsi"/>
          <w:sz w:val="22"/>
          <w:szCs w:val="22"/>
        </w:rPr>
      </w:pPr>
      <w:r>
        <w:rPr>
          <w:rFonts w:cstheme="minorHAnsi"/>
          <w:sz w:val="22"/>
          <w:szCs w:val="22"/>
        </w:rPr>
        <w:t>3.stretnutie Výboru rodičov je naplánované na marec 2018. V prípade potreby aj skôr. Forma komunikácie počas obdobia november – marec, prostredníctvom mejlov.</w:t>
      </w:r>
    </w:p>
    <w:p w:rsidR="00A44C9B" w:rsidRDefault="00A44C9B" w:rsidP="00A44C9B">
      <w:pPr>
        <w:pStyle w:val="ListParagraph"/>
        <w:ind w:left="1080"/>
        <w:rPr>
          <w:rFonts w:cstheme="minorHAnsi"/>
          <w:sz w:val="22"/>
          <w:szCs w:val="22"/>
        </w:rPr>
      </w:pPr>
      <w:r>
        <w:rPr>
          <w:rFonts w:cstheme="minorHAnsi"/>
          <w:sz w:val="22"/>
          <w:szCs w:val="22"/>
        </w:rPr>
        <w:t xml:space="preserve">                                                                          T: marec 2018                 Z: Mária Rothensteinová</w:t>
      </w:r>
    </w:p>
    <w:p w:rsidR="00537088" w:rsidRPr="00A44C9B" w:rsidRDefault="00537088" w:rsidP="00A44C9B">
      <w:pPr>
        <w:rPr>
          <w:rFonts w:cstheme="minorHAnsi"/>
          <w:b/>
          <w:sz w:val="22"/>
          <w:szCs w:val="22"/>
        </w:rPr>
      </w:pPr>
    </w:p>
    <w:p w:rsidR="00537088" w:rsidRDefault="00537088" w:rsidP="0002008B">
      <w:pPr>
        <w:pStyle w:val="ListParagraph"/>
        <w:rPr>
          <w:rFonts w:cstheme="minorHAnsi"/>
          <w:b/>
          <w:sz w:val="22"/>
          <w:szCs w:val="22"/>
        </w:rPr>
      </w:pPr>
    </w:p>
    <w:p w:rsidR="00537088" w:rsidRDefault="00537088" w:rsidP="0002008B">
      <w:pPr>
        <w:pStyle w:val="ListParagraph"/>
        <w:rPr>
          <w:rFonts w:cstheme="minorHAnsi"/>
          <w:b/>
          <w:sz w:val="22"/>
          <w:szCs w:val="22"/>
        </w:rPr>
      </w:pPr>
    </w:p>
    <w:p w:rsidR="00537088" w:rsidRDefault="00346CA9" w:rsidP="0002008B">
      <w:pPr>
        <w:pStyle w:val="ListParagraph"/>
        <w:rPr>
          <w:rFonts w:cstheme="minorHAnsi"/>
          <w:b/>
          <w:sz w:val="22"/>
          <w:szCs w:val="22"/>
        </w:rPr>
      </w:pPr>
      <w:r>
        <w:rPr>
          <w:rFonts w:cstheme="minorHAnsi"/>
          <w:b/>
          <w:sz w:val="22"/>
          <w:szCs w:val="22"/>
        </w:rPr>
        <w:t xml:space="preserve">Dňa .................................................                                Zapísala: </w:t>
      </w:r>
      <w:r w:rsidRPr="00346CA9">
        <w:rPr>
          <w:rFonts w:cstheme="minorHAnsi"/>
          <w:sz w:val="22"/>
          <w:szCs w:val="22"/>
        </w:rPr>
        <w:t>Daniela Križanská</w:t>
      </w:r>
    </w:p>
    <w:p w:rsidR="00346CA9" w:rsidRDefault="00346CA9" w:rsidP="0002008B">
      <w:pPr>
        <w:pStyle w:val="ListParagraph"/>
        <w:rPr>
          <w:rFonts w:cstheme="minorHAnsi"/>
          <w:b/>
          <w:sz w:val="22"/>
          <w:szCs w:val="22"/>
        </w:rPr>
      </w:pPr>
    </w:p>
    <w:p w:rsidR="00537088" w:rsidRDefault="00346CA9" w:rsidP="0002008B">
      <w:pPr>
        <w:pStyle w:val="ListParagraph"/>
        <w:rPr>
          <w:rFonts w:cstheme="minorHAnsi"/>
          <w:b/>
          <w:sz w:val="22"/>
          <w:szCs w:val="22"/>
        </w:rPr>
      </w:pPr>
      <w:r>
        <w:rPr>
          <w:rFonts w:cstheme="minorHAnsi"/>
          <w:b/>
          <w:sz w:val="22"/>
          <w:szCs w:val="22"/>
        </w:rPr>
        <w:t xml:space="preserve">                                                                                                  _______________________________</w:t>
      </w:r>
    </w:p>
    <w:p w:rsidR="00346CA9" w:rsidRDefault="00346CA9" w:rsidP="0002008B">
      <w:pPr>
        <w:pStyle w:val="ListParagraph"/>
        <w:rPr>
          <w:rFonts w:cstheme="minorHAnsi"/>
          <w:b/>
          <w:sz w:val="22"/>
          <w:szCs w:val="22"/>
        </w:rPr>
      </w:pPr>
      <w:r>
        <w:rPr>
          <w:rFonts w:cstheme="minorHAnsi"/>
          <w:b/>
          <w:sz w:val="22"/>
          <w:szCs w:val="22"/>
        </w:rPr>
        <w:t xml:space="preserve">                                                                                                   </w:t>
      </w:r>
    </w:p>
    <w:p w:rsidR="00346CA9" w:rsidRDefault="00346CA9" w:rsidP="0002008B">
      <w:pPr>
        <w:pStyle w:val="ListParagraph"/>
        <w:rPr>
          <w:rFonts w:cstheme="minorHAnsi"/>
          <w:b/>
          <w:sz w:val="22"/>
          <w:szCs w:val="22"/>
        </w:rPr>
      </w:pPr>
    </w:p>
    <w:p w:rsidR="00537088" w:rsidRDefault="00346CA9" w:rsidP="0002008B">
      <w:pPr>
        <w:pStyle w:val="ListParagraph"/>
        <w:rPr>
          <w:rFonts w:cstheme="minorHAnsi"/>
          <w:b/>
          <w:sz w:val="22"/>
          <w:szCs w:val="22"/>
        </w:rPr>
      </w:pPr>
      <w:r>
        <w:rPr>
          <w:rFonts w:cstheme="minorHAnsi"/>
          <w:b/>
          <w:sz w:val="22"/>
          <w:szCs w:val="22"/>
        </w:rPr>
        <w:t xml:space="preserve">                                                                                                  Overila: </w:t>
      </w:r>
      <w:r w:rsidRPr="00346CA9">
        <w:rPr>
          <w:rFonts w:cstheme="minorHAnsi"/>
          <w:sz w:val="22"/>
          <w:szCs w:val="22"/>
        </w:rPr>
        <w:t>Mária Rothensteinová</w:t>
      </w:r>
    </w:p>
    <w:p w:rsidR="00537088" w:rsidRDefault="00537088" w:rsidP="0002008B">
      <w:pPr>
        <w:pStyle w:val="ListParagraph"/>
        <w:rPr>
          <w:rFonts w:cstheme="minorHAnsi"/>
          <w:b/>
          <w:sz w:val="22"/>
          <w:szCs w:val="22"/>
        </w:rPr>
      </w:pPr>
    </w:p>
    <w:p w:rsidR="00537088" w:rsidRDefault="00346CA9" w:rsidP="0002008B">
      <w:pPr>
        <w:pStyle w:val="ListParagraph"/>
        <w:rPr>
          <w:rFonts w:cstheme="minorHAnsi"/>
          <w:b/>
          <w:sz w:val="22"/>
          <w:szCs w:val="22"/>
        </w:rPr>
      </w:pPr>
      <w:r>
        <w:rPr>
          <w:rFonts w:cstheme="minorHAnsi"/>
          <w:b/>
          <w:sz w:val="22"/>
          <w:szCs w:val="22"/>
        </w:rPr>
        <w:t xml:space="preserve">                                                                                                 ________________________________</w:t>
      </w:r>
    </w:p>
    <w:p w:rsidR="00346CA9" w:rsidRDefault="00346CA9" w:rsidP="00346CA9">
      <w:pPr>
        <w:rPr>
          <w:b/>
        </w:rPr>
      </w:pPr>
      <w:r>
        <w:rPr>
          <w:b/>
        </w:rPr>
        <w:lastRenderedPageBreak/>
        <w:t>Príloha 1</w:t>
      </w:r>
    </w:p>
    <w:p w:rsidR="00346CA9" w:rsidRDefault="00346CA9" w:rsidP="00346CA9">
      <w:pPr>
        <w:rPr>
          <w:b/>
        </w:rPr>
      </w:pPr>
    </w:p>
    <w:p w:rsidR="00346CA9" w:rsidRDefault="00567DB5" w:rsidP="00346CA9">
      <w:pPr>
        <w:rPr>
          <w:b/>
        </w:rPr>
      </w:pPr>
      <w:r>
        <w:rPr>
          <w:b/>
          <w:noProof/>
          <w:lang w:val="en-GB" w:eastAsia="en-GB"/>
        </w:rPr>
        <w:drawing>
          <wp:inline distT="0" distB="0" distL="0" distR="0">
            <wp:extent cx="5760720" cy="8147719"/>
            <wp:effectExtent l="0" t="0" r="0" b="5715"/>
            <wp:docPr id="1" name="Picture 1" descr="C:\Users\Maja\Documents\Maja\ZŠ Vazovova - Výbor rodičov\Šk.r. 2017-2018\Stretnutie výboru 13.11.2017\Prezenčná lis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Documents\Maja\ZŠ Vazovova - Výbor rodičov\Šk.r. 2017-2018\Stretnutie výboru 13.11.2017\Prezenčná listin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p>
    <w:p w:rsidR="00567DB5" w:rsidRDefault="00567DB5" w:rsidP="00346CA9">
      <w:pPr>
        <w:rPr>
          <w:b/>
        </w:rPr>
      </w:pPr>
    </w:p>
    <w:p w:rsidR="00346CA9" w:rsidRPr="00346CA9" w:rsidRDefault="00346CA9" w:rsidP="00346CA9">
      <w:pPr>
        <w:rPr>
          <w:b/>
        </w:rPr>
      </w:pPr>
      <w:r w:rsidRPr="00346CA9">
        <w:rPr>
          <w:b/>
        </w:rPr>
        <w:lastRenderedPageBreak/>
        <w:t>Príloha 2</w:t>
      </w:r>
    </w:p>
    <w:p w:rsidR="00346CA9" w:rsidRDefault="00346CA9" w:rsidP="00346CA9">
      <w:pPr>
        <w:jc w:val="both"/>
      </w:pPr>
    </w:p>
    <w:p w:rsidR="00346CA9" w:rsidRDefault="00346CA9" w:rsidP="00346CA9">
      <w:pPr>
        <w:jc w:val="both"/>
      </w:pPr>
    </w:p>
    <w:p w:rsidR="00346CA9" w:rsidRDefault="00346CA9" w:rsidP="00346CA9">
      <w:pPr>
        <w:jc w:val="both"/>
      </w:pPr>
    </w:p>
    <w:p w:rsidR="00346CA9" w:rsidRDefault="00346CA9" w:rsidP="00346CA9">
      <w:pPr>
        <w:jc w:val="both"/>
      </w:pPr>
      <w:r>
        <w:t xml:space="preserve">Vaša značka                 Naša značka   </w:t>
      </w:r>
      <w:r>
        <w:tab/>
        <w:t xml:space="preserve">     Vybavuje</w:t>
      </w:r>
      <w:r>
        <w:tab/>
        <w:t xml:space="preserve">                                  V Bratislave</w:t>
      </w:r>
    </w:p>
    <w:p w:rsidR="00346CA9" w:rsidRDefault="00346CA9" w:rsidP="00346CA9">
      <w:pPr>
        <w:pStyle w:val="Heading6"/>
        <w:jc w:val="left"/>
      </w:pPr>
      <w:r>
        <w:t xml:space="preserve">                                   HDM/15964/2017        RNDr.Rončáková                           10.10.2017</w:t>
      </w:r>
    </w:p>
    <w:p w:rsidR="00346CA9" w:rsidRDefault="00346CA9" w:rsidP="00346CA9">
      <w:pPr>
        <w:pStyle w:val="Heading6"/>
        <w:jc w:val="left"/>
      </w:pPr>
      <w:r>
        <w:tab/>
      </w:r>
      <w:r>
        <w:tab/>
      </w:r>
      <w:r>
        <w:tab/>
        <w:t xml:space="preserve">           </w:t>
      </w:r>
    </w:p>
    <w:p w:rsidR="00346CA9" w:rsidRDefault="00346CA9" w:rsidP="00346CA9">
      <w:pPr>
        <w:pStyle w:val="Heading6"/>
        <w:jc w:val="left"/>
      </w:pPr>
      <w:r>
        <w:t xml:space="preserve">                                                            </w:t>
      </w:r>
    </w:p>
    <w:p w:rsidR="00346CA9" w:rsidRDefault="00346CA9" w:rsidP="00346CA9">
      <w:pPr>
        <w:autoSpaceDE w:val="0"/>
        <w:autoSpaceDN w:val="0"/>
        <w:jc w:val="both"/>
      </w:pPr>
    </w:p>
    <w:p w:rsidR="00346CA9" w:rsidRDefault="00346CA9" w:rsidP="00346CA9">
      <w:pPr>
        <w:autoSpaceDE w:val="0"/>
        <w:autoSpaceDN w:val="0"/>
        <w:jc w:val="both"/>
      </w:pPr>
      <w:r>
        <w:t xml:space="preserve">Vec:  Podnet na prešetrenie prašného a neopravovaného dvora v Základnej škole Vazovova 4  </w:t>
      </w:r>
    </w:p>
    <w:p w:rsidR="00346CA9" w:rsidRDefault="00346CA9" w:rsidP="00346CA9">
      <w:pPr>
        <w:autoSpaceDE w:val="0"/>
        <w:autoSpaceDN w:val="0"/>
        <w:jc w:val="both"/>
      </w:pPr>
      <w:r>
        <w:t xml:space="preserve">         v Bratislave  - stanovisko</w:t>
      </w:r>
    </w:p>
    <w:p w:rsidR="00346CA9" w:rsidRDefault="00346CA9" w:rsidP="00346CA9">
      <w:pPr>
        <w:autoSpaceDE w:val="0"/>
        <w:autoSpaceDN w:val="0"/>
        <w:jc w:val="both"/>
      </w:pPr>
    </w:p>
    <w:p w:rsidR="00346CA9" w:rsidRDefault="00346CA9" w:rsidP="00346CA9">
      <w:pPr>
        <w:autoSpaceDE w:val="0"/>
        <w:autoSpaceDN w:val="0"/>
        <w:jc w:val="both"/>
      </w:pPr>
    </w:p>
    <w:p w:rsidR="00346CA9" w:rsidRDefault="00346CA9" w:rsidP="00346CA9">
      <w:pPr>
        <w:autoSpaceDE w:val="0"/>
        <w:autoSpaceDN w:val="0"/>
        <w:jc w:val="both"/>
      </w:pPr>
    </w:p>
    <w:p w:rsidR="00346CA9" w:rsidRDefault="00346CA9" w:rsidP="00346CA9">
      <w:pPr>
        <w:autoSpaceDE w:val="0"/>
        <w:autoSpaceDN w:val="0"/>
        <w:ind w:firstLine="708"/>
        <w:jc w:val="both"/>
      </w:pPr>
      <w:r>
        <w:t xml:space="preserve">Dňa 12.09.2017 bol elektronickou poštou doručený na tunajší úrad Váš podnet, v ktorom poukazujete na nevyhovujúci stav školského dvora Základnej školy na Vazovovej 4 v Bratislave, ktorý je už dlhší čas neopravovaný a veľmi prašný. </w:t>
      </w:r>
    </w:p>
    <w:p w:rsidR="00346CA9" w:rsidRDefault="00346CA9" w:rsidP="00346CA9">
      <w:pPr>
        <w:ind w:firstLine="708"/>
        <w:jc w:val="both"/>
      </w:pPr>
      <w:r>
        <w:t>Hygienickou kontrolou vykonanou dňa 05.10.2017 v Základnej škole na Vazovovej 4 v Bratislave bolo zistené, že v oplotenom areáli školského zariadenia sa nachádza :</w:t>
      </w:r>
    </w:p>
    <w:p w:rsidR="00346CA9" w:rsidRDefault="00346CA9" w:rsidP="00346CA9">
      <w:pPr>
        <w:ind w:firstLine="708"/>
        <w:jc w:val="both"/>
      </w:pPr>
      <w:r>
        <w:t xml:space="preserve"> - oplotené multifunkčné ihrisko, ktoré slúži pre žiakov v rámci TV a ŠKD v popoludňajších hodinách  a je vo vyhovujúcom prevádzkyschopnom stave,</w:t>
      </w:r>
    </w:p>
    <w:p w:rsidR="00346CA9" w:rsidRDefault="00346CA9" w:rsidP="00346CA9">
      <w:pPr>
        <w:ind w:firstLine="708"/>
        <w:jc w:val="both"/>
      </w:pPr>
      <w:r>
        <w:t>- rozsiahla trávnatá plocha, v časti ktorej sú umiestené detské pohybové atrakcie, taktiež vo vyhovujúcom prevádzkyschopnom stave s pokoseným trávnatým povrchom,</w:t>
      </w:r>
    </w:p>
    <w:p w:rsidR="00346CA9" w:rsidRDefault="00346CA9" w:rsidP="00346CA9">
      <w:pPr>
        <w:ind w:firstLine="708"/>
        <w:jc w:val="both"/>
      </w:pPr>
      <w:r>
        <w:t>- bežecká dráha po obvode oploteného  ihriska – antuka je v prevádzke cca 30 rokov ešte v pôvodnom stave, povrch je značne opotrebovaný a nekompaktný, pri jej využívaní - behu žiakov vzniká mierna prašnosť. Podľa vyjadrenia riaditeľa školy sa vykonávajú polievacie práce antuky, tak aby sa prašnosť eliminovala.</w:t>
      </w:r>
    </w:p>
    <w:p w:rsidR="00346CA9" w:rsidRDefault="00346CA9" w:rsidP="00346CA9">
      <w:pPr>
        <w:ind w:firstLine="708"/>
        <w:jc w:val="both"/>
        <w:rPr>
          <w:rFonts w:ascii="Arial" w:hAnsi="Arial" w:cs="Arial"/>
          <w:sz w:val="20"/>
          <w:szCs w:val="20"/>
        </w:rPr>
      </w:pPr>
      <w:r>
        <w:t>Na základe vyššie uvedeného považujem Váš podnet týkajúci sa opotrebovanej antuky za opodstatnený</w:t>
      </w:r>
      <w:r w:rsidRPr="001F68DD">
        <w:t xml:space="preserve"> </w:t>
      </w:r>
      <w:r>
        <w:t xml:space="preserve"> a predmetnému zariadeniu bude venovaná zvýšená pozornosť v rámci výkonu štátneho zdravotného dozoru. </w:t>
      </w:r>
    </w:p>
    <w:p w:rsidR="00346CA9" w:rsidRDefault="00346CA9" w:rsidP="00346CA9"/>
    <w:p w:rsidR="00346CA9" w:rsidRDefault="00346CA9" w:rsidP="00346CA9">
      <w:r>
        <w:t xml:space="preserve">    </w:t>
      </w:r>
    </w:p>
    <w:p w:rsidR="00346CA9" w:rsidRDefault="00346CA9" w:rsidP="00346CA9"/>
    <w:p w:rsidR="00346CA9" w:rsidRDefault="00346CA9" w:rsidP="00346CA9"/>
    <w:p w:rsidR="00346CA9" w:rsidRDefault="00346CA9" w:rsidP="00346CA9"/>
    <w:p w:rsidR="00346CA9" w:rsidRDefault="00346CA9" w:rsidP="00346CA9"/>
    <w:p w:rsidR="00346CA9" w:rsidRDefault="00346CA9" w:rsidP="00346CA9">
      <w:r>
        <w:t xml:space="preserve">                                                                                         MUDr. Otakar Fitz</w:t>
      </w:r>
    </w:p>
    <w:p w:rsidR="00346CA9" w:rsidRDefault="00346CA9" w:rsidP="00346CA9">
      <w:r>
        <w:t xml:space="preserve">                                                                                         regionálny hygienik</w:t>
      </w:r>
    </w:p>
    <w:p w:rsidR="00346CA9" w:rsidRDefault="00346CA9" w:rsidP="00346CA9"/>
    <w:p w:rsidR="00346CA9" w:rsidRDefault="00346CA9" w:rsidP="00346CA9">
      <w:r>
        <w:t xml:space="preserve">                                                                                               v.r.</w:t>
      </w:r>
    </w:p>
    <w:p w:rsidR="00346CA9" w:rsidRDefault="00346CA9" w:rsidP="00346CA9"/>
    <w:p w:rsidR="00346CA9" w:rsidRDefault="00346CA9" w:rsidP="00346CA9"/>
    <w:p w:rsidR="00346CA9" w:rsidRDefault="00346CA9" w:rsidP="00346CA9"/>
    <w:p w:rsidR="00537088" w:rsidRDefault="00537088" w:rsidP="0002008B">
      <w:pPr>
        <w:pStyle w:val="ListParagraph"/>
        <w:rPr>
          <w:rFonts w:cstheme="minorHAnsi"/>
          <w:b/>
          <w:sz w:val="22"/>
          <w:szCs w:val="22"/>
        </w:rPr>
      </w:pPr>
    </w:p>
    <w:p w:rsidR="00537088" w:rsidRDefault="00537088" w:rsidP="0002008B">
      <w:pPr>
        <w:pStyle w:val="ListParagraph"/>
        <w:rPr>
          <w:rFonts w:cstheme="minorHAnsi"/>
          <w:b/>
          <w:sz w:val="22"/>
          <w:szCs w:val="22"/>
        </w:rPr>
      </w:pPr>
    </w:p>
    <w:p w:rsidR="00537088" w:rsidRDefault="00537088" w:rsidP="0002008B">
      <w:pPr>
        <w:pStyle w:val="ListParagraph"/>
        <w:rPr>
          <w:rFonts w:cstheme="minorHAnsi"/>
          <w:b/>
          <w:sz w:val="22"/>
          <w:szCs w:val="22"/>
        </w:rPr>
      </w:pPr>
    </w:p>
    <w:p w:rsidR="00537088" w:rsidRDefault="00537088" w:rsidP="0002008B">
      <w:pPr>
        <w:pStyle w:val="ListParagraph"/>
        <w:rPr>
          <w:rFonts w:cstheme="minorHAnsi"/>
          <w:b/>
          <w:sz w:val="22"/>
          <w:szCs w:val="22"/>
        </w:rPr>
      </w:pPr>
    </w:p>
    <w:p w:rsidR="00537088" w:rsidRDefault="00537088" w:rsidP="0002008B">
      <w:pPr>
        <w:pStyle w:val="ListParagraph"/>
        <w:rPr>
          <w:rFonts w:cstheme="minorHAnsi"/>
          <w:b/>
          <w:sz w:val="22"/>
          <w:szCs w:val="22"/>
        </w:rPr>
      </w:pPr>
    </w:p>
    <w:p w:rsidR="00346CA9" w:rsidRPr="00346CA9" w:rsidRDefault="00346CA9" w:rsidP="00346CA9">
      <w:pPr>
        <w:rPr>
          <w:rFonts w:cstheme="minorHAnsi"/>
          <w:b/>
        </w:rPr>
      </w:pPr>
      <w:r w:rsidRPr="00346CA9">
        <w:rPr>
          <w:rFonts w:cstheme="minorHAnsi"/>
          <w:b/>
        </w:rPr>
        <w:lastRenderedPageBreak/>
        <w:t>Príloha 3</w:t>
      </w:r>
    </w:p>
    <w:p w:rsidR="00537088" w:rsidRDefault="00537088" w:rsidP="0002008B">
      <w:pPr>
        <w:pStyle w:val="ListParagraph"/>
        <w:rPr>
          <w:rFonts w:cstheme="minorHAnsi"/>
          <w:b/>
          <w:sz w:val="22"/>
          <w:szCs w:val="22"/>
        </w:rPr>
      </w:pPr>
    </w:p>
    <w:p w:rsidR="00537088" w:rsidRDefault="00537088" w:rsidP="0002008B">
      <w:pPr>
        <w:pStyle w:val="ListParagraph"/>
        <w:rPr>
          <w:rFonts w:cstheme="minorHAnsi"/>
          <w:b/>
          <w:sz w:val="22"/>
          <w:szCs w:val="22"/>
        </w:rPr>
      </w:pPr>
    </w:p>
    <w:p w:rsidR="00537088" w:rsidRDefault="00537088" w:rsidP="0002008B">
      <w:pPr>
        <w:pStyle w:val="ListParagraph"/>
        <w:rPr>
          <w:rFonts w:cstheme="minorHAnsi"/>
          <w:b/>
          <w:sz w:val="22"/>
          <w:szCs w:val="22"/>
        </w:rPr>
      </w:pPr>
    </w:p>
    <w:tbl>
      <w:tblPr>
        <w:tblpPr w:leftFromText="180" w:rightFromText="180" w:vertAnchor="page" w:horzAnchor="page" w:tblpX="712" w:tblpY="2911"/>
        <w:tblW w:w="11100" w:type="dxa"/>
        <w:tblLook w:val="04A0" w:firstRow="1" w:lastRow="0" w:firstColumn="1" w:lastColumn="0" w:noHBand="0" w:noVBand="1"/>
      </w:tblPr>
      <w:tblGrid>
        <w:gridCol w:w="2440"/>
        <w:gridCol w:w="5740"/>
        <w:gridCol w:w="1260"/>
        <w:gridCol w:w="1660"/>
      </w:tblGrid>
      <w:tr w:rsidR="00346CA9" w:rsidRPr="00A30342" w:rsidTr="00346CA9">
        <w:trPr>
          <w:trHeight w:val="315"/>
        </w:trPr>
        <w:tc>
          <w:tcPr>
            <w:tcW w:w="1110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46CA9" w:rsidRPr="00A30342" w:rsidRDefault="00346CA9" w:rsidP="00346CA9">
            <w:pPr>
              <w:jc w:val="cente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Plán čerpania finančných prostriedkov OZ ZRŠ pri ZŠ Vazovova v  šk.roku 2017/2018</w:t>
            </w:r>
          </w:p>
        </w:tc>
      </w:tr>
      <w:tr w:rsidR="00346CA9" w:rsidRPr="00A30342" w:rsidTr="00346CA9">
        <w:trPr>
          <w:trHeight w:val="615"/>
        </w:trPr>
        <w:tc>
          <w:tcPr>
            <w:tcW w:w="2440" w:type="dxa"/>
            <w:tcBorders>
              <w:top w:val="nil"/>
              <w:left w:val="single" w:sz="8" w:space="0" w:color="auto"/>
              <w:bottom w:val="single" w:sz="8"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Žiadateľ</w:t>
            </w:r>
          </w:p>
        </w:tc>
        <w:tc>
          <w:tcPr>
            <w:tcW w:w="5740" w:type="dxa"/>
            <w:tcBorders>
              <w:top w:val="nil"/>
              <w:left w:val="nil"/>
              <w:bottom w:val="single" w:sz="8"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Položka</w:t>
            </w:r>
          </w:p>
        </w:tc>
        <w:tc>
          <w:tcPr>
            <w:tcW w:w="1260" w:type="dxa"/>
            <w:tcBorders>
              <w:top w:val="nil"/>
              <w:left w:val="nil"/>
              <w:bottom w:val="single" w:sz="8" w:space="0" w:color="auto"/>
              <w:right w:val="single" w:sz="8" w:space="0" w:color="auto"/>
            </w:tcBorders>
            <w:shd w:val="clear" w:color="auto" w:fill="auto"/>
            <w:vAlign w:val="center"/>
            <w:hideMark/>
          </w:tcPr>
          <w:p w:rsidR="00346CA9" w:rsidRPr="00A30342" w:rsidRDefault="00346CA9" w:rsidP="00346CA9">
            <w:pPr>
              <w:jc w:val="center"/>
              <w:rPr>
                <w:rFonts w:ascii="Calibri" w:eastAsia="Times New Roman" w:hAnsi="Calibri" w:cs="Calibri"/>
                <w:b/>
                <w:bCs/>
                <w:color w:val="000000"/>
                <w:sz w:val="16"/>
                <w:szCs w:val="16"/>
                <w:lang w:eastAsia="en-GB"/>
              </w:rPr>
            </w:pPr>
            <w:r w:rsidRPr="00A30342">
              <w:rPr>
                <w:rFonts w:ascii="Calibri" w:eastAsia="Times New Roman" w:hAnsi="Calibri" w:cs="Calibri"/>
                <w:b/>
                <w:bCs/>
                <w:color w:val="000000"/>
                <w:sz w:val="16"/>
                <w:szCs w:val="16"/>
                <w:lang w:eastAsia="en-GB"/>
              </w:rPr>
              <w:t xml:space="preserve">Predpokladaná suma/eur </w:t>
            </w:r>
          </w:p>
        </w:tc>
        <w:tc>
          <w:tcPr>
            <w:tcW w:w="1660" w:type="dxa"/>
            <w:tcBorders>
              <w:top w:val="nil"/>
              <w:left w:val="nil"/>
              <w:bottom w:val="single" w:sz="8" w:space="0" w:color="auto"/>
              <w:right w:val="single" w:sz="8" w:space="0" w:color="auto"/>
            </w:tcBorders>
            <w:shd w:val="clear" w:color="auto" w:fill="auto"/>
            <w:vAlign w:val="center"/>
            <w:hideMark/>
          </w:tcPr>
          <w:p w:rsidR="00346CA9" w:rsidRPr="00A30342" w:rsidRDefault="00346CA9" w:rsidP="00346CA9">
            <w:pPr>
              <w:jc w:val="cente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Schválené/  Neschválené</w:t>
            </w:r>
          </w:p>
        </w:tc>
      </w:tr>
      <w:tr w:rsidR="00346CA9" w:rsidRPr="00A30342" w:rsidTr="00346CA9">
        <w:trPr>
          <w:trHeight w:val="540"/>
        </w:trPr>
        <w:tc>
          <w:tcPr>
            <w:tcW w:w="2440" w:type="dxa"/>
            <w:tcBorders>
              <w:top w:val="nil"/>
              <w:left w:val="single" w:sz="8" w:space="0" w:color="auto"/>
              <w:bottom w:val="single" w:sz="4" w:space="0" w:color="auto"/>
              <w:right w:val="single" w:sz="8" w:space="0" w:color="auto"/>
            </w:tcBorders>
            <w:shd w:val="clear" w:color="auto" w:fill="auto"/>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p.Kluvánková, p.uč. Tlelka</w:t>
            </w:r>
          </w:p>
        </w:tc>
        <w:tc>
          <w:tcPr>
            <w:tcW w:w="5740" w:type="dxa"/>
            <w:tcBorders>
              <w:top w:val="nil"/>
              <w:left w:val="nil"/>
              <w:bottom w:val="single" w:sz="4" w:space="0" w:color="auto"/>
              <w:right w:val="single" w:sz="8" w:space="0" w:color="auto"/>
            </w:tcBorders>
            <w:shd w:val="clear" w:color="auto" w:fill="auto"/>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Školský projekt "Zdravá škola"</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1600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1.-4.ročník</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Výstúpenie folklórneho súboru Vienok</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488</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neschválené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Divadielko Zdravýživka pre 1.roč.</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256</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neschválené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CVČ zážitkové učenie 2.-4.roč.</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186</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Slávik - odmeny</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50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Hviezdoslavov Kubín - odmeny</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50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Hudobné divadlo pre 1.-2.roč.</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193,50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Divadelné predstavenie podľa vlastného výberu 3.-4.roč.</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120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Mobilné planetárium 1.stupeň</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488</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neschválené</w:t>
            </w:r>
          </w:p>
        </w:tc>
      </w:tr>
      <w:tr w:rsidR="00346CA9" w:rsidRPr="00A30342" w:rsidTr="00346CA9">
        <w:trPr>
          <w:trHeight w:val="450"/>
        </w:trPr>
        <w:tc>
          <w:tcPr>
            <w:tcW w:w="2440" w:type="dxa"/>
            <w:tcBorders>
              <w:top w:val="nil"/>
              <w:left w:val="single" w:sz="8" w:space="0" w:color="auto"/>
              <w:bottom w:val="single" w:sz="4" w:space="0" w:color="auto"/>
              <w:right w:val="single" w:sz="8" w:space="0" w:color="auto"/>
            </w:tcBorders>
            <w:shd w:val="clear" w:color="auto" w:fill="auto"/>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1.-4.ročník - pomôcky TSV</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Kovové počítadlo</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50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Florballová výstroj pre brankára - 2ks</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480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Gumené lopty na vybíjanú a minihádzanú - 10ks</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110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Futbalové lopty - 4ks</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160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Gymnastické žinenky - 5ks</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700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Kabinet 3.-4.roč.</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Model Zeme s jadrom</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30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Obraz.pomôcka - potravinová pyramída</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10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6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Obraz.pomôcka - časti stromu, časti kvetu, časti rastliny, fotosyntéza</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40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9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Pomôcky z katalógu Nomiland - násobenie, delenie, podstatné mená, prídavné mená, slovesá, hodiny, dopravné značky</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90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Kabinet 1.-2.roč.</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Fólie na zalievanie pomôcok</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50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Hudobné nástroje</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50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3 koberce do tried</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300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neschválené</w:t>
            </w:r>
          </w:p>
        </w:tc>
      </w:tr>
      <w:tr w:rsidR="00346CA9" w:rsidRPr="00A30342" w:rsidTr="00346CA9">
        <w:trPr>
          <w:trHeight w:val="345"/>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Pr>
                <w:rFonts w:ascii="Calibri" w:eastAsia="Times New Roman" w:hAnsi="Calibri" w:cs="Calibri"/>
                <w:color w:val="000000"/>
                <w:lang w:eastAsia="en-GB"/>
              </w:rPr>
              <w:t>N</w:t>
            </w:r>
            <w:r w:rsidRPr="00A30342">
              <w:rPr>
                <w:rFonts w:ascii="Calibri" w:eastAsia="Times New Roman" w:hAnsi="Calibri" w:cs="Calibri"/>
                <w:color w:val="000000"/>
                <w:lang w:eastAsia="en-GB"/>
              </w:rPr>
              <w:t>otebooky, postupne zakúpiť pre každého učiteľa</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1000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neschválené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Kabinet TSV - 2.stupeň</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Rozlišovačky - 15ks</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40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Kovové počítadlo</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35</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Lístky na MHD</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35</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Lezecké úväzy pre deti</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70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Florbalové hokejky - 10ks</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800</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00"/>
        </w:trPr>
        <w:tc>
          <w:tcPr>
            <w:tcW w:w="2440" w:type="dxa"/>
            <w:tcBorders>
              <w:top w:val="nil"/>
              <w:left w:val="single" w:sz="8" w:space="0" w:color="auto"/>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Obal na florbalové hokejky</w:t>
            </w:r>
          </w:p>
        </w:tc>
        <w:tc>
          <w:tcPr>
            <w:tcW w:w="12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25</w:t>
            </w:r>
          </w:p>
        </w:tc>
        <w:tc>
          <w:tcPr>
            <w:tcW w:w="1660" w:type="dxa"/>
            <w:tcBorders>
              <w:top w:val="nil"/>
              <w:left w:val="nil"/>
              <w:bottom w:val="single" w:sz="4"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15"/>
        </w:trPr>
        <w:tc>
          <w:tcPr>
            <w:tcW w:w="2440" w:type="dxa"/>
            <w:tcBorders>
              <w:top w:val="nil"/>
              <w:left w:val="single" w:sz="8" w:space="0" w:color="auto"/>
              <w:bottom w:val="nil"/>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 </w:t>
            </w:r>
          </w:p>
        </w:tc>
        <w:tc>
          <w:tcPr>
            <w:tcW w:w="5740" w:type="dxa"/>
            <w:tcBorders>
              <w:top w:val="nil"/>
              <w:left w:val="nil"/>
              <w:bottom w:val="nil"/>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Florbalová výstroj pre brankára - 2ks</w:t>
            </w:r>
          </w:p>
        </w:tc>
        <w:tc>
          <w:tcPr>
            <w:tcW w:w="1260" w:type="dxa"/>
            <w:tcBorders>
              <w:top w:val="nil"/>
              <w:left w:val="nil"/>
              <w:bottom w:val="nil"/>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250</w:t>
            </w:r>
          </w:p>
        </w:tc>
        <w:tc>
          <w:tcPr>
            <w:tcW w:w="1660" w:type="dxa"/>
            <w:tcBorders>
              <w:top w:val="nil"/>
              <w:left w:val="nil"/>
              <w:bottom w:val="nil"/>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schválené</w:t>
            </w:r>
          </w:p>
        </w:tc>
      </w:tr>
      <w:tr w:rsidR="00346CA9" w:rsidRPr="00A30342" w:rsidTr="00346CA9">
        <w:trPr>
          <w:trHeight w:val="315"/>
        </w:trPr>
        <w:tc>
          <w:tcPr>
            <w:tcW w:w="2440" w:type="dxa"/>
            <w:tcBorders>
              <w:top w:val="single" w:sz="8" w:space="0" w:color="auto"/>
              <w:left w:val="single" w:sz="8" w:space="0" w:color="auto"/>
              <w:bottom w:val="nil"/>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Spolu</w:t>
            </w:r>
            <w:r>
              <w:rPr>
                <w:rFonts w:ascii="Calibri" w:eastAsia="Times New Roman" w:hAnsi="Calibri" w:cs="Calibri"/>
                <w:b/>
                <w:bCs/>
                <w:color w:val="000000"/>
                <w:lang w:eastAsia="en-GB"/>
              </w:rPr>
              <w:t xml:space="preserve"> -návrh</w:t>
            </w:r>
          </w:p>
        </w:tc>
        <w:tc>
          <w:tcPr>
            <w:tcW w:w="5740" w:type="dxa"/>
            <w:tcBorders>
              <w:top w:val="single" w:sz="8" w:space="0" w:color="auto"/>
              <w:left w:val="nil"/>
              <w:bottom w:val="nil"/>
              <w:right w:val="nil"/>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 </w:t>
            </w:r>
          </w:p>
        </w:tc>
        <w:tc>
          <w:tcPr>
            <w:tcW w:w="1260" w:type="dxa"/>
            <w:tcBorders>
              <w:top w:val="single" w:sz="8" w:space="0" w:color="auto"/>
              <w:left w:val="single" w:sz="8" w:space="0" w:color="auto"/>
              <w:bottom w:val="nil"/>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7563</w:t>
            </w:r>
          </w:p>
        </w:tc>
        <w:tc>
          <w:tcPr>
            <w:tcW w:w="1660" w:type="dxa"/>
            <w:tcBorders>
              <w:top w:val="single" w:sz="8" w:space="0" w:color="auto"/>
              <w:left w:val="nil"/>
              <w:bottom w:val="nil"/>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color w:val="000000"/>
                <w:lang w:eastAsia="en-GB"/>
              </w:rPr>
            </w:pPr>
            <w:r w:rsidRPr="00A30342">
              <w:rPr>
                <w:rFonts w:ascii="Calibri" w:eastAsia="Times New Roman" w:hAnsi="Calibri" w:cs="Calibri"/>
                <w:color w:val="000000"/>
                <w:lang w:eastAsia="en-GB"/>
              </w:rPr>
              <w:t>neschválené</w:t>
            </w:r>
          </w:p>
        </w:tc>
      </w:tr>
      <w:tr w:rsidR="00346CA9" w:rsidRPr="00A30342" w:rsidTr="00346CA9">
        <w:trPr>
          <w:trHeight w:val="315"/>
        </w:trPr>
        <w:tc>
          <w:tcPr>
            <w:tcW w:w="2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6CA9" w:rsidRPr="00A30342" w:rsidRDefault="00346CA9" w:rsidP="00346CA9">
            <w:pP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SPOLU</w:t>
            </w:r>
          </w:p>
        </w:tc>
        <w:tc>
          <w:tcPr>
            <w:tcW w:w="5740" w:type="dxa"/>
            <w:tcBorders>
              <w:top w:val="single" w:sz="8" w:space="0" w:color="auto"/>
              <w:left w:val="nil"/>
              <w:bottom w:val="single" w:sz="8" w:space="0" w:color="auto"/>
              <w:right w:val="nil"/>
            </w:tcBorders>
            <w:shd w:val="clear" w:color="auto" w:fill="auto"/>
            <w:noWrap/>
            <w:vAlign w:val="center"/>
            <w:hideMark/>
          </w:tcPr>
          <w:p w:rsidR="00346CA9" w:rsidRPr="00A30342" w:rsidRDefault="00346CA9" w:rsidP="00346CA9">
            <w:pPr>
              <w:rPr>
                <w:rFonts w:ascii="Calibri" w:eastAsia="Times New Roman" w:hAnsi="Calibri" w:cs="Calibri"/>
                <w:color w:val="000000"/>
                <w:lang w:eastAsia="en-GB"/>
              </w:rPr>
            </w:pPr>
            <w:r w:rsidRPr="00A30342">
              <w:rPr>
                <w:rFonts w:ascii="Calibri" w:eastAsia="Times New Roman" w:hAnsi="Calibri" w:cs="Calibri"/>
                <w:color w:val="000000"/>
                <w:lang w:eastAsia="en-GB"/>
              </w:rPr>
              <w:t> </w:t>
            </w:r>
          </w:p>
        </w:tc>
        <w:tc>
          <w:tcPr>
            <w:tcW w:w="12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5031</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346CA9" w:rsidRPr="00A30342" w:rsidRDefault="00346CA9" w:rsidP="00346CA9">
            <w:pPr>
              <w:jc w:val="center"/>
              <w:rPr>
                <w:rFonts w:ascii="Calibri" w:eastAsia="Times New Roman" w:hAnsi="Calibri" w:cs="Calibri"/>
                <w:b/>
                <w:bCs/>
                <w:color w:val="000000"/>
                <w:lang w:eastAsia="en-GB"/>
              </w:rPr>
            </w:pPr>
            <w:r w:rsidRPr="00A30342">
              <w:rPr>
                <w:rFonts w:ascii="Calibri" w:eastAsia="Times New Roman" w:hAnsi="Calibri" w:cs="Calibri"/>
                <w:b/>
                <w:bCs/>
                <w:color w:val="000000"/>
                <w:lang w:eastAsia="en-GB"/>
              </w:rPr>
              <w:t>schválené</w:t>
            </w:r>
          </w:p>
        </w:tc>
      </w:tr>
    </w:tbl>
    <w:p w:rsidR="00537088" w:rsidRDefault="00537088" w:rsidP="0002008B">
      <w:pPr>
        <w:pStyle w:val="ListParagraph"/>
        <w:rPr>
          <w:rFonts w:cstheme="minorHAnsi"/>
          <w:b/>
          <w:sz w:val="22"/>
          <w:szCs w:val="22"/>
        </w:rPr>
      </w:pPr>
    </w:p>
    <w:sectPr w:rsidR="00537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7BD4"/>
    <w:multiLevelType w:val="multilevel"/>
    <w:tmpl w:val="2DAC871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7D3028C"/>
    <w:multiLevelType w:val="hybridMultilevel"/>
    <w:tmpl w:val="A00C744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3E8D6C5C"/>
    <w:multiLevelType w:val="multilevel"/>
    <w:tmpl w:val="B60A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EA6467"/>
    <w:multiLevelType w:val="hybridMultilevel"/>
    <w:tmpl w:val="00C26E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3C"/>
    <w:rsid w:val="00013B95"/>
    <w:rsid w:val="0002008B"/>
    <w:rsid w:val="00021AB1"/>
    <w:rsid w:val="000C7575"/>
    <w:rsid w:val="0012749B"/>
    <w:rsid w:val="00132294"/>
    <w:rsid w:val="00185C14"/>
    <w:rsid w:val="001D1C01"/>
    <w:rsid w:val="001E7E2F"/>
    <w:rsid w:val="001F586B"/>
    <w:rsid w:val="00260904"/>
    <w:rsid w:val="002A179A"/>
    <w:rsid w:val="00310D4C"/>
    <w:rsid w:val="00346CA9"/>
    <w:rsid w:val="003B3F84"/>
    <w:rsid w:val="003E5815"/>
    <w:rsid w:val="00440A08"/>
    <w:rsid w:val="0044735A"/>
    <w:rsid w:val="004E5EE4"/>
    <w:rsid w:val="00537088"/>
    <w:rsid w:val="00546C3C"/>
    <w:rsid w:val="00567DB5"/>
    <w:rsid w:val="005C4100"/>
    <w:rsid w:val="005E6C19"/>
    <w:rsid w:val="005F2DF1"/>
    <w:rsid w:val="006D5D3C"/>
    <w:rsid w:val="007C6118"/>
    <w:rsid w:val="007F1007"/>
    <w:rsid w:val="00883928"/>
    <w:rsid w:val="0089671C"/>
    <w:rsid w:val="008B3F6D"/>
    <w:rsid w:val="008C185E"/>
    <w:rsid w:val="008C2C50"/>
    <w:rsid w:val="00917CB3"/>
    <w:rsid w:val="00995DBD"/>
    <w:rsid w:val="00A44C9B"/>
    <w:rsid w:val="00AD4BB9"/>
    <w:rsid w:val="00AE17E5"/>
    <w:rsid w:val="00AE6885"/>
    <w:rsid w:val="00B30878"/>
    <w:rsid w:val="00B7653C"/>
    <w:rsid w:val="00BA51F5"/>
    <w:rsid w:val="00BB610C"/>
    <w:rsid w:val="00BE0112"/>
    <w:rsid w:val="00C17973"/>
    <w:rsid w:val="00C263E4"/>
    <w:rsid w:val="00C26818"/>
    <w:rsid w:val="00C30B11"/>
    <w:rsid w:val="00C752ED"/>
    <w:rsid w:val="00C76188"/>
    <w:rsid w:val="00CD4A22"/>
    <w:rsid w:val="00DD63E4"/>
    <w:rsid w:val="00E077A0"/>
    <w:rsid w:val="00E26C10"/>
    <w:rsid w:val="00E329F4"/>
    <w:rsid w:val="00E36CBA"/>
    <w:rsid w:val="00E55EC3"/>
    <w:rsid w:val="00E974A5"/>
    <w:rsid w:val="00FE38ED"/>
    <w:rsid w:val="00FF71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3C"/>
    <w:pPr>
      <w:spacing w:after="0" w:line="240" w:lineRule="auto"/>
    </w:pPr>
    <w:rPr>
      <w:sz w:val="24"/>
      <w:szCs w:val="24"/>
    </w:rPr>
  </w:style>
  <w:style w:type="paragraph" w:styleId="Heading6">
    <w:name w:val="heading 6"/>
    <w:basedOn w:val="Normal"/>
    <w:next w:val="Normal"/>
    <w:link w:val="Heading6Char"/>
    <w:qFormat/>
    <w:rsid w:val="00346CA9"/>
    <w:pPr>
      <w:keepNext/>
      <w:jc w:val="center"/>
      <w:outlineLvl w:val="5"/>
    </w:pPr>
    <w:rPr>
      <w:rFonts w:ascii="Times New Roman" w:eastAsia="Arial Unicode MS" w:hAnsi="Times New Roman" w:cs="Times New Roman"/>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3C"/>
    <w:pPr>
      <w:ind w:left="720"/>
      <w:contextualSpacing/>
    </w:pPr>
  </w:style>
  <w:style w:type="character" w:styleId="Hyperlink">
    <w:name w:val="Hyperlink"/>
    <w:basedOn w:val="DefaultParagraphFont"/>
    <w:uiPriority w:val="99"/>
    <w:semiHidden/>
    <w:unhideWhenUsed/>
    <w:rsid w:val="00BB610C"/>
    <w:rPr>
      <w:color w:val="0000FF"/>
      <w:u w:val="single"/>
    </w:rPr>
  </w:style>
  <w:style w:type="character" w:customStyle="1" w:styleId="Heading6Char">
    <w:name w:val="Heading 6 Char"/>
    <w:basedOn w:val="DefaultParagraphFont"/>
    <w:link w:val="Heading6"/>
    <w:rsid w:val="00346CA9"/>
    <w:rPr>
      <w:rFonts w:ascii="Times New Roman" w:eastAsia="Arial Unicode MS" w:hAnsi="Times New Roman" w:cs="Times New Roman"/>
      <w:sz w:val="24"/>
      <w:szCs w:val="20"/>
      <w:lang w:eastAsia="cs-CZ"/>
    </w:rPr>
  </w:style>
  <w:style w:type="paragraph" w:styleId="BalloonText">
    <w:name w:val="Balloon Text"/>
    <w:basedOn w:val="Normal"/>
    <w:link w:val="BalloonTextChar"/>
    <w:uiPriority w:val="99"/>
    <w:semiHidden/>
    <w:unhideWhenUsed/>
    <w:rsid w:val="00567DB5"/>
    <w:rPr>
      <w:rFonts w:ascii="Tahoma" w:hAnsi="Tahoma" w:cs="Tahoma"/>
      <w:sz w:val="16"/>
      <w:szCs w:val="16"/>
    </w:rPr>
  </w:style>
  <w:style w:type="character" w:customStyle="1" w:styleId="BalloonTextChar">
    <w:name w:val="Balloon Text Char"/>
    <w:basedOn w:val="DefaultParagraphFont"/>
    <w:link w:val="BalloonText"/>
    <w:uiPriority w:val="99"/>
    <w:semiHidden/>
    <w:rsid w:val="00567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3C"/>
    <w:pPr>
      <w:spacing w:after="0" w:line="240" w:lineRule="auto"/>
    </w:pPr>
    <w:rPr>
      <w:sz w:val="24"/>
      <w:szCs w:val="24"/>
    </w:rPr>
  </w:style>
  <w:style w:type="paragraph" w:styleId="Heading6">
    <w:name w:val="heading 6"/>
    <w:basedOn w:val="Normal"/>
    <w:next w:val="Normal"/>
    <w:link w:val="Heading6Char"/>
    <w:qFormat/>
    <w:rsid w:val="00346CA9"/>
    <w:pPr>
      <w:keepNext/>
      <w:jc w:val="center"/>
      <w:outlineLvl w:val="5"/>
    </w:pPr>
    <w:rPr>
      <w:rFonts w:ascii="Times New Roman" w:eastAsia="Arial Unicode MS" w:hAnsi="Times New Roman" w:cs="Times New Roman"/>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3C"/>
    <w:pPr>
      <w:ind w:left="720"/>
      <w:contextualSpacing/>
    </w:pPr>
  </w:style>
  <w:style w:type="character" w:styleId="Hyperlink">
    <w:name w:val="Hyperlink"/>
    <w:basedOn w:val="DefaultParagraphFont"/>
    <w:uiPriority w:val="99"/>
    <w:semiHidden/>
    <w:unhideWhenUsed/>
    <w:rsid w:val="00BB610C"/>
    <w:rPr>
      <w:color w:val="0000FF"/>
      <w:u w:val="single"/>
    </w:rPr>
  </w:style>
  <w:style w:type="character" w:customStyle="1" w:styleId="Heading6Char">
    <w:name w:val="Heading 6 Char"/>
    <w:basedOn w:val="DefaultParagraphFont"/>
    <w:link w:val="Heading6"/>
    <w:rsid w:val="00346CA9"/>
    <w:rPr>
      <w:rFonts w:ascii="Times New Roman" w:eastAsia="Arial Unicode MS" w:hAnsi="Times New Roman" w:cs="Times New Roman"/>
      <w:sz w:val="24"/>
      <w:szCs w:val="20"/>
      <w:lang w:eastAsia="cs-CZ"/>
    </w:rPr>
  </w:style>
  <w:style w:type="paragraph" w:styleId="BalloonText">
    <w:name w:val="Balloon Text"/>
    <w:basedOn w:val="Normal"/>
    <w:link w:val="BalloonTextChar"/>
    <w:uiPriority w:val="99"/>
    <w:semiHidden/>
    <w:unhideWhenUsed/>
    <w:rsid w:val="00567DB5"/>
    <w:rPr>
      <w:rFonts w:ascii="Tahoma" w:hAnsi="Tahoma" w:cs="Tahoma"/>
      <w:sz w:val="16"/>
      <w:szCs w:val="16"/>
    </w:rPr>
  </w:style>
  <w:style w:type="character" w:customStyle="1" w:styleId="BalloonTextChar">
    <w:name w:val="Balloon Text Char"/>
    <w:basedOn w:val="DefaultParagraphFont"/>
    <w:link w:val="BalloonText"/>
    <w:uiPriority w:val="99"/>
    <w:semiHidden/>
    <w:rsid w:val="00567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127212">
      <w:bodyDiv w:val="1"/>
      <w:marLeft w:val="0"/>
      <w:marRight w:val="0"/>
      <w:marTop w:val="0"/>
      <w:marBottom w:val="0"/>
      <w:divBdr>
        <w:top w:val="none" w:sz="0" w:space="0" w:color="auto"/>
        <w:left w:val="none" w:sz="0" w:space="0" w:color="auto"/>
        <w:bottom w:val="none" w:sz="0" w:space="0" w:color="auto"/>
        <w:right w:val="none" w:sz="0" w:space="0" w:color="auto"/>
      </w:divBdr>
    </w:div>
    <w:div w:id="1841003219">
      <w:bodyDiv w:val="1"/>
      <w:marLeft w:val="0"/>
      <w:marRight w:val="0"/>
      <w:marTop w:val="0"/>
      <w:marBottom w:val="0"/>
      <w:divBdr>
        <w:top w:val="none" w:sz="0" w:space="0" w:color="auto"/>
        <w:left w:val="none" w:sz="0" w:space="0" w:color="auto"/>
        <w:bottom w:val="none" w:sz="0" w:space="0" w:color="auto"/>
        <w:right w:val="none" w:sz="0" w:space="0" w:color="auto"/>
      </w:divBdr>
    </w:div>
    <w:div w:id="18704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828</TotalTime>
  <Pages>1</Pages>
  <Words>1862</Words>
  <Characters>10614</Characters>
  <Application>Microsoft Office Word</Application>
  <DocSecurity>0</DocSecurity>
  <Lines>88</Lines>
  <Paragraphs>24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Krizansky</dc:creator>
  <cp:lastModifiedBy>Maja</cp:lastModifiedBy>
  <cp:revision>12</cp:revision>
  <dcterms:created xsi:type="dcterms:W3CDTF">2017-11-20T08:10:00Z</dcterms:created>
  <dcterms:modified xsi:type="dcterms:W3CDTF">2017-12-03T06:23:00Z</dcterms:modified>
</cp:coreProperties>
</file>