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1" w:rsidRPr="00CA1AA2" w:rsidRDefault="00983CE1" w:rsidP="00983CE1">
      <w:pPr>
        <w:pStyle w:val="Standard"/>
        <w:jc w:val="center"/>
        <w:rPr>
          <w:bCs/>
          <w:sz w:val="18"/>
          <w:szCs w:val="18"/>
        </w:rPr>
      </w:pPr>
      <w:bookmarkStart w:id="0" w:name="_GoBack"/>
      <w:bookmarkEnd w:id="0"/>
      <w:r w:rsidRPr="00CA1AA2">
        <w:rPr>
          <w:bCs/>
          <w:sz w:val="18"/>
          <w:szCs w:val="18"/>
        </w:rPr>
        <w:t>WYMAGANIA EDUKACYJNE</w:t>
      </w:r>
    </w:p>
    <w:p w:rsidR="00983CE1" w:rsidRPr="00CA1AA2" w:rsidRDefault="00983CE1" w:rsidP="00983CE1">
      <w:pPr>
        <w:pStyle w:val="Standard"/>
        <w:jc w:val="center"/>
        <w:rPr>
          <w:b/>
          <w:bCs/>
          <w:sz w:val="18"/>
          <w:szCs w:val="18"/>
        </w:rPr>
      </w:pPr>
      <w:r w:rsidRPr="00CA1AA2">
        <w:rPr>
          <w:b/>
          <w:bCs/>
          <w:sz w:val="18"/>
          <w:szCs w:val="18"/>
        </w:rPr>
        <w:t>BIOLOGIA</w:t>
      </w:r>
    </w:p>
    <w:p w:rsidR="00983CE1" w:rsidRPr="00CA1AA2" w:rsidRDefault="00EB20A5" w:rsidP="00983C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klasa 8</w:t>
      </w:r>
      <w:r w:rsidR="00983CE1" w:rsidRPr="00CA1AA2">
        <w:rPr>
          <w:sz w:val="18"/>
          <w:szCs w:val="18"/>
        </w:rPr>
        <w:t xml:space="preserve"> Szkoła Podstawowa nr 50 w Krakowie</w:t>
      </w:r>
    </w:p>
    <w:p w:rsidR="00983CE1" w:rsidRPr="00CA1AA2" w:rsidRDefault="00983CE1" w:rsidP="00983CE1">
      <w:pPr>
        <w:pStyle w:val="Standard"/>
        <w:jc w:val="both"/>
        <w:rPr>
          <w:rFonts w:asciiTheme="minorHAnsi" w:hAnsiTheme="minorHAnsi" w:cstheme="minorBidi"/>
          <w:sz w:val="18"/>
          <w:szCs w:val="18"/>
        </w:rPr>
      </w:pPr>
    </w:p>
    <w:p w:rsidR="00983CE1" w:rsidRPr="00CA1AA2" w:rsidRDefault="00983CE1" w:rsidP="00983C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983CE1" w:rsidRPr="00CA1AA2" w:rsidRDefault="00983CE1" w:rsidP="00983CE1">
      <w:pPr>
        <w:pStyle w:val="Standard"/>
        <w:ind w:left="426" w:hanging="426"/>
        <w:jc w:val="both"/>
        <w:rPr>
          <w:rFonts w:cs="Arial"/>
          <w:b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I. </w:t>
      </w:r>
      <w:r w:rsidRPr="00CA1AA2">
        <w:rPr>
          <w:rFonts w:cs="Arial"/>
          <w:b/>
          <w:bCs/>
          <w:color w:val="000000"/>
          <w:sz w:val="18"/>
          <w:szCs w:val="18"/>
        </w:rPr>
        <w:t>Wymagania edukacyjne  uwzględniają:</w:t>
      </w:r>
    </w:p>
    <w:p w:rsidR="00983CE1" w:rsidRPr="00CA1AA2" w:rsidRDefault="00983CE1" w:rsidP="00983C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Podstawę programową kształcenia ogólnego zakresu biologii</w:t>
      </w:r>
    </w:p>
    <w:p w:rsidR="00983CE1" w:rsidRPr="00CA1AA2" w:rsidRDefault="00983CE1" w:rsidP="00983CE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Możliwości edukacyjne zespołu klasowego.</w:t>
      </w:r>
    </w:p>
    <w:p w:rsidR="00983CE1" w:rsidRPr="00CA1AA2" w:rsidRDefault="00983CE1" w:rsidP="00983CE1">
      <w:pPr>
        <w:pStyle w:val="Standard"/>
        <w:jc w:val="both"/>
        <w:rPr>
          <w:rFonts w:cs="Arial"/>
          <w:b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II. </w:t>
      </w:r>
      <w:r w:rsidRPr="00CA1AA2">
        <w:rPr>
          <w:rFonts w:cs="Arial"/>
          <w:b/>
          <w:bCs/>
          <w:color w:val="000000"/>
          <w:sz w:val="18"/>
          <w:szCs w:val="18"/>
        </w:rPr>
        <w:t>Ogólne cele edukacyjne w zakresie kształcenia i wychowania zawarte w podstawie programowej: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Znajomość różnorodności biologicznej i podstawowych procesów biologicznych.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Planowanie i przeprowadzanie obserwacji oraz doświadczeń; wnioskowanie w oparciu o ich wyniki.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Posługiwanie się informacjami pochodzącymi z analizy materiałów źródłowych.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>Rozumowanie i zastosowanie zdobytej wiedzy do rozwiązywania problemów biologicznych.</w:t>
      </w:r>
    </w:p>
    <w:p w:rsidR="00983CE1" w:rsidRPr="00CA1AA2" w:rsidRDefault="00983CE1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Znajomość uwarunkowań zdrowia człowieka.</w:t>
      </w:r>
    </w:p>
    <w:p w:rsidR="00983CE1" w:rsidRPr="00CA1AA2" w:rsidRDefault="00983CE1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Postawa wobec przyrody i środowiska.</w:t>
      </w:r>
    </w:p>
    <w:p w:rsidR="00434B1A" w:rsidRPr="00CA1AA2" w:rsidRDefault="00434B1A" w:rsidP="00EB5B00">
      <w:pPr>
        <w:pStyle w:val="Standard"/>
        <w:jc w:val="both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F0E4D" w:rsidRPr="00CA1AA2" w:rsidRDefault="00983CE1" w:rsidP="00EB5B00">
      <w:pPr>
        <w:pStyle w:val="Standard"/>
        <w:jc w:val="both"/>
        <w:rPr>
          <w:rFonts w:cs="Arial"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III. </w:t>
      </w:r>
      <w:r w:rsidRPr="00CA1AA2">
        <w:rPr>
          <w:rFonts w:cs="Arial"/>
          <w:b/>
          <w:bCs/>
          <w:color w:val="000000"/>
          <w:sz w:val="18"/>
          <w:szCs w:val="18"/>
        </w:rPr>
        <w:t xml:space="preserve">Wymagania edukacyjne </w:t>
      </w:r>
    </w:p>
    <w:p w:rsidR="00EF0E4D" w:rsidRPr="00CA1AA2" w:rsidRDefault="00EF0E4D" w:rsidP="00EB5B00">
      <w:pPr>
        <w:pStyle w:val="Standard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2357"/>
        <w:gridCol w:w="2357"/>
        <w:gridCol w:w="2357"/>
        <w:gridCol w:w="2358"/>
        <w:gridCol w:w="2358"/>
      </w:tblGrid>
      <w:tr w:rsidR="00EF0E4D" w:rsidRPr="00CA1AA2" w:rsidTr="00677C12">
        <w:tc>
          <w:tcPr>
            <w:tcW w:w="2362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dopuszczająca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dostateczna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dobra</w:t>
            </w:r>
          </w:p>
        </w:tc>
        <w:tc>
          <w:tcPr>
            <w:tcW w:w="2358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bardzo dobra</w:t>
            </w:r>
          </w:p>
        </w:tc>
        <w:tc>
          <w:tcPr>
            <w:tcW w:w="2358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celująca</w:t>
            </w:r>
          </w:p>
        </w:tc>
      </w:tr>
      <w:tr w:rsidR="00EF0E4D" w:rsidRPr="00CA1AA2" w:rsidTr="00677C12">
        <w:tc>
          <w:tcPr>
            <w:tcW w:w="2362" w:type="dxa"/>
          </w:tcPr>
          <w:p w:rsidR="00EF0E4D" w:rsidRPr="00CA1AA2" w:rsidRDefault="00EF0E4D" w:rsidP="00EB20A5">
            <w:pPr>
              <w:rPr>
                <w:sz w:val="18"/>
                <w:szCs w:val="18"/>
              </w:rPr>
            </w:pPr>
            <w:r w:rsidRPr="00CA1AA2">
              <w:rPr>
                <w:sz w:val="18"/>
                <w:szCs w:val="18"/>
              </w:rPr>
              <w:t>1</w:t>
            </w: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B20A5">
              <w:rPr>
                <w:rFonts w:ascii="Times New Roman" w:hAnsi="Times New Roman" w:cs="Times New Roman"/>
                <w:sz w:val="18"/>
                <w:szCs w:val="18"/>
              </w:rPr>
              <w:t>Genetyka</w:t>
            </w:r>
          </w:p>
        </w:tc>
        <w:tc>
          <w:tcPr>
            <w:tcW w:w="2357" w:type="dxa"/>
          </w:tcPr>
          <w:p w:rsidR="00EF0E4D" w:rsidRPr="00CA1AA2" w:rsidRDefault="00EF0E4D" w:rsidP="00EB5B00">
            <w:pPr>
              <w:pStyle w:val="Standard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Uczeń:</w:t>
            </w:r>
          </w:p>
          <w:p w:rsidR="00EB20A5" w:rsidRDefault="00EF0E4D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EB20A5">
              <w:rPr>
                <w:rFonts w:cs="Times New Roman"/>
                <w:bCs/>
                <w:color w:val="000000"/>
                <w:sz w:val="18"/>
                <w:szCs w:val="18"/>
              </w:rPr>
              <w:t>wymienia elementy budujące DNA, wskazuje miejsce jego występowania oraz przedstawia rolę DNA jako nośnika informacji genetycznej</w:t>
            </w:r>
          </w:p>
          <w:p w:rsidR="00F54DAA" w:rsidRDefault="00F54DAA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F54DAA" w:rsidRDefault="00F54DAA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podaje liczbę chromosomów w komórkach somatycznych i płciowych człowieka</w:t>
            </w:r>
          </w:p>
          <w:p w:rsidR="0028015B" w:rsidRDefault="0028015B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8015B" w:rsidRDefault="0028015B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nazwy podziałów komórkowych</w:t>
            </w:r>
          </w:p>
          <w:p w:rsidR="00F54DAA" w:rsidRDefault="00F54DAA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FD076E" w:rsidRPr="00CA1AA2" w:rsidRDefault="00FD076E" w:rsidP="00EB20A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AF66AB" w:rsidRDefault="0028015B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definiuje pojęcia</w:t>
            </w:r>
            <w:r w:rsidR="00F1129C">
              <w:rPr>
                <w:rFonts w:cs="Times New Roman"/>
                <w:bCs/>
                <w:color w:val="000000"/>
                <w:sz w:val="18"/>
                <w:szCs w:val="18"/>
              </w:rPr>
              <w:t>: gen, genotyp, fenotyp, allel, homozygota, heterozygota, dominacja, recesywność</w:t>
            </w:r>
          </w:p>
          <w:p w:rsidR="00FD076E" w:rsidRDefault="00FD076E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zapisuje genotypy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homozygot i heterozygoty</w:t>
            </w:r>
          </w:p>
          <w:p w:rsidR="00FD076E" w:rsidRDefault="00FD076E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rozwiązuje z pomocą nauczyciela proste krzyżówki genetyczne</w:t>
            </w:r>
          </w:p>
          <w:p w:rsidR="00D62E91" w:rsidRDefault="00D62E91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za pomocą symboli zapisuje chromosomy płci kobiety i mężczyzny</w:t>
            </w:r>
          </w:p>
          <w:p w:rsidR="00726999" w:rsidRDefault="00726999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rozpoznaje grupy krwi, obecność lub brak czynnika Rh na podstawie zapisanych genotypów</w:t>
            </w:r>
          </w:p>
          <w:p w:rsidR="00726999" w:rsidRDefault="00726999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26999" w:rsidRPr="00CA1AA2" w:rsidRDefault="00726999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664308">
              <w:rPr>
                <w:rFonts w:cs="Times New Roman"/>
                <w:bCs/>
                <w:color w:val="000000"/>
                <w:sz w:val="18"/>
                <w:szCs w:val="18"/>
              </w:rPr>
              <w:t>definiuje pojęcie mutacja, wymienia przyczyny ich występowania, podaje przykłady chorób wywołanych mutacjami</w:t>
            </w:r>
          </w:p>
        </w:tc>
        <w:tc>
          <w:tcPr>
            <w:tcW w:w="2357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EB20A5" w:rsidRPr="00CA1AA2" w:rsidRDefault="00AF66AB" w:rsidP="00EB20A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EB20A5">
              <w:rPr>
                <w:rFonts w:cs="Arial"/>
                <w:bCs/>
                <w:color w:val="000000"/>
                <w:sz w:val="18"/>
                <w:szCs w:val="18"/>
              </w:rPr>
              <w:t>przedstawia budowę nukleotydu</w:t>
            </w:r>
          </w:p>
          <w:p w:rsidR="00AF66AB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definiuje pojęcia: chromosomy homologiczne, komórki diploidalne i haploidalne</w:t>
            </w: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wskazuje miejsca zachodzenia mitozy i mejozy w organizmie człowieka</w:t>
            </w: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rozwiązuje krzyżówki przedstawiające dziedziczenie jednogenowe</w:t>
            </w:r>
          </w:p>
          <w:p w:rsidR="00D62E91" w:rsidRDefault="00D62E9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przedstawia sposób dziedziczenia płci u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człowieka</w:t>
            </w: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podaje przykłady chorób sprzężonych z płcią</w:t>
            </w:r>
          </w:p>
          <w:p w:rsidR="00726999" w:rsidRDefault="00726999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omawia sposób dziedziczenia grup krwi i czynnika Rh</w:t>
            </w:r>
          </w:p>
          <w:p w:rsidR="00664308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64308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64308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64308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64308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64308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64308" w:rsidRPr="00CA1AA2" w:rsidRDefault="0066430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rozróżnia mutacje genowe i chromosomowe oraz choroby wywołane mutacjami genowymi i chromosomowymi</w:t>
            </w:r>
          </w:p>
        </w:tc>
        <w:tc>
          <w:tcPr>
            <w:tcW w:w="2357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EB20A5" w:rsidRPr="00CA1AA2" w:rsidRDefault="00AF66AB" w:rsidP="00EB20A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EB20A5">
              <w:rPr>
                <w:rFonts w:cs="Arial"/>
                <w:bCs/>
                <w:color w:val="000000"/>
                <w:sz w:val="18"/>
                <w:szCs w:val="18"/>
              </w:rPr>
              <w:t>wyjaśnia zasadę komplementarności nici DNA oraz budowę chromatyny</w:t>
            </w:r>
          </w:p>
          <w:p w:rsidR="009E4EDE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opisuje budowę chromosomu</w:t>
            </w: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-omawia znaczenie mitozy, mejozy</w:t>
            </w: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omawia pierwsze prawo Mendla</w:t>
            </w:r>
          </w:p>
          <w:p w:rsidR="003E123E" w:rsidRDefault="003E123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FC129C">
              <w:rPr>
                <w:rFonts w:cs="Arial"/>
                <w:bCs/>
                <w:color w:val="000000"/>
                <w:sz w:val="18"/>
                <w:szCs w:val="18"/>
              </w:rPr>
              <w:t xml:space="preserve">wykonuje krzyżówki genetyczne przedstawiające dziedziczenie hemofilii i </w:t>
            </w:r>
            <w:r w:rsidR="00FC129C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daltonizmu</w:t>
            </w:r>
          </w:p>
          <w:p w:rsidR="00726999" w:rsidRDefault="00726999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wykonuje krzyżówkę genetyczną przedstawiająca dziedziczenie grup krwi</w:t>
            </w: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Pr="00CA1AA2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przedstawia mechanizm dziedziczenia mukowiscydozy</w:t>
            </w:r>
          </w:p>
        </w:tc>
        <w:tc>
          <w:tcPr>
            <w:tcW w:w="2358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EB20A5" w:rsidRPr="00CA1AA2" w:rsidRDefault="009E4EDE" w:rsidP="00EB20A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EB20A5">
              <w:rPr>
                <w:rFonts w:cs="Arial"/>
                <w:bCs/>
                <w:color w:val="000000"/>
                <w:sz w:val="18"/>
                <w:szCs w:val="18"/>
              </w:rPr>
              <w:t>wyjaśnia proces replikacji DNA</w:t>
            </w:r>
          </w:p>
          <w:p w:rsidR="009E4EDE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54DAA" w:rsidRDefault="00F54DA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 konieczność redukcji materiału genetycznego</w:t>
            </w:r>
            <w:r w:rsidR="0028015B">
              <w:rPr>
                <w:rFonts w:cs="Arial"/>
                <w:bCs/>
                <w:color w:val="000000"/>
                <w:sz w:val="18"/>
                <w:szCs w:val="18"/>
              </w:rPr>
              <w:t xml:space="preserve"> w komórkach macierzystych gamet</w:t>
            </w: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 różnice między mitozą</w:t>
            </w:r>
            <w:r w:rsidR="0028015B">
              <w:rPr>
                <w:rFonts w:cs="Arial"/>
                <w:bCs/>
                <w:color w:val="000000"/>
                <w:sz w:val="18"/>
                <w:szCs w:val="18"/>
              </w:rPr>
              <w:t xml:space="preserve"> a mejozą</w:t>
            </w: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D076E" w:rsidRDefault="00FD076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interpretuje krzyżówki genetyczne</w:t>
            </w:r>
          </w:p>
          <w:p w:rsidR="00726999" w:rsidRDefault="00726999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ustala grupy krwi rodziców, znając grupy krwi dzieci</w:t>
            </w: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Pr="00CA1AA2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 podłoże zespołu Downa</w:t>
            </w:r>
          </w:p>
        </w:tc>
        <w:tc>
          <w:tcPr>
            <w:tcW w:w="2358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EF0E4D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F54DAA">
              <w:rPr>
                <w:rFonts w:cs="Arial"/>
                <w:bCs/>
                <w:color w:val="000000"/>
                <w:sz w:val="18"/>
                <w:szCs w:val="18"/>
              </w:rPr>
              <w:t>wykazuje rolę replikacji w zachowaniu niezmienionej informacji genetycznej</w:t>
            </w:r>
          </w:p>
          <w:p w:rsidR="009E4EDE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8015B" w:rsidRDefault="002801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 znaczenie rekombinacji genetycznej podczas mejozy</w:t>
            </w:r>
          </w:p>
          <w:p w:rsidR="002A179A" w:rsidRDefault="002A179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A179A" w:rsidRDefault="002A179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rozwiązuje nietypowe zadania genetyczne</w:t>
            </w:r>
          </w:p>
          <w:p w:rsidR="00726999" w:rsidRDefault="00726999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wykazuje, że dziedziczenie czynnika Rh jest jednogenowe</w:t>
            </w: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Pr="00CA1AA2" w:rsidRDefault="001B5F6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uzasadnia, że mutacje </w:t>
            </w:r>
            <w:r w:rsidR="00383FCA">
              <w:rPr>
                <w:rFonts w:cs="Arial"/>
                <w:bCs/>
                <w:color w:val="000000"/>
                <w:sz w:val="18"/>
                <w:szCs w:val="18"/>
              </w:rPr>
              <w:t>są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czynnikiem zmienności organizmów</w:t>
            </w:r>
          </w:p>
        </w:tc>
      </w:tr>
      <w:tr w:rsidR="009E4EDE" w:rsidRPr="00CA1AA2" w:rsidTr="00677C12">
        <w:tc>
          <w:tcPr>
            <w:tcW w:w="2362" w:type="dxa"/>
          </w:tcPr>
          <w:p w:rsidR="009E4EDE" w:rsidRPr="00CA1AA2" w:rsidRDefault="009E4EDE" w:rsidP="00EF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1B5F61">
              <w:rPr>
                <w:rFonts w:ascii="Times New Roman" w:hAnsi="Times New Roman" w:cs="Times New Roman"/>
                <w:sz w:val="18"/>
                <w:szCs w:val="18"/>
              </w:rPr>
              <w:t>Ewolucja życia</w:t>
            </w:r>
          </w:p>
        </w:tc>
        <w:tc>
          <w:tcPr>
            <w:tcW w:w="2357" w:type="dxa"/>
          </w:tcPr>
          <w:p w:rsidR="00F1129C" w:rsidRDefault="009E4EDE" w:rsidP="00F1129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1B5F61">
              <w:rPr>
                <w:rFonts w:cs="Times New Roman"/>
                <w:bCs/>
                <w:color w:val="000000"/>
                <w:sz w:val="18"/>
                <w:szCs w:val="18"/>
              </w:rPr>
              <w:t>definiuje pojęcie ,,ewolucja”, wymienia dowody ewolucji</w:t>
            </w:r>
          </w:p>
          <w:p w:rsidR="001B5F61" w:rsidRDefault="001B5F61" w:rsidP="00F1129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1B5F61" w:rsidRPr="00CA1AA2" w:rsidRDefault="001B5F61" w:rsidP="00F1129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podaje przykłady doboru naturalnego i sztucznego</w:t>
            </w:r>
          </w:p>
          <w:p w:rsidR="0017739E" w:rsidRDefault="0017739E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E251F1" w:rsidRDefault="00E251F1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E251F1" w:rsidRPr="00CA1AA2" w:rsidRDefault="00E251F1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</w:tcPr>
          <w:p w:rsidR="00F1129C" w:rsidRPr="00CA1AA2" w:rsidRDefault="0017739E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1B5F61">
              <w:rPr>
                <w:rFonts w:cs="Arial"/>
                <w:bCs/>
                <w:color w:val="000000"/>
                <w:sz w:val="18"/>
                <w:szCs w:val="18"/>
              </w:rPr>
              <w:t>omawia dowody ewolucji</w:t>
            </w:r>
          </w:p>
          <w:p w:rsidR="0017739E" w:rsidRDefault="0017739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1129C" w:rsidRDefault="00F1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1129C" w:rsidRDefault="00F1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1129C" w:rsidRPr="00CA1AA2" w:rsidRDefault="001B5F61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 na przykładach na czym polega dobór naturalny i sztuczny</w:t>
            </w:r>
          </w:p>
        </w:tc>
        <w:tc>
          <w:tcPr>
            <w:tcW w:w="2357" w:type="dxa"/>
          </w:tcPr>
          <w:p w:rsidR="00F1129C" w:rsidRPr="00CA1AA2" w:rsidRDefault="007540A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1B5F61">
              <w:rPr>
                <w:rFonts w:cs="Arial"/>
                <w:bCs/>
                <w:color w:val="000000"/>
                <w:sz w:val="18"/>
                <w:szCs w:val="18"/>
              </w:rPr>
              <w:t>wyjaśnia istotę procesu ewolucji oraz główne założenia teorii Darwina</w:t>
            </w:r>
          </w:p>
          <w:p w:rsidR="007540A6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B3988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wskazuje różnicę</w:t>
            </w:r>
            <w:r w:rsidR="001B5F61">
              <w:rPr>
                <w:rFonts w:cs="Arial"/>
                <w:bCs/>
                <w:color w:val="000000"/>
                <w:sz w:val="18"/>
                <w:szCs w:val="18"/>
              </w:rPr>
              <w:t xml:space="preserve"> pomiędzy doborem naturalnym i sztucznym</w:t>
            </w:r>
          </w:p>
          <w:p w:rsidR="00E251F1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B3988" w:rsidRPr="00CA1AA2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 podobieństwa i różnice pomiędzy człowiekiem a małpami człekokształtnymi</w:t>
            </w:r>
          </w:p>
        </w:tc>
        <w:tc>
          <w:tcPr>
            <w:tcW w:w="2358" w:type="dxa"/>
          </w:tcPr>
          <w:p w:rsidR="00F1129C" w:rsidRPr="00CA1AA2" w:rsidRDefault="007540A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1B5F61">
              <w:rPr>
                <w:rFonts w:cs="Arial"/>
                <w:bCs/>
                <w:color w:val="000000"/>
                <w:sz w:val="18"/>
                <w:szCs w:val="18"/>
              </w:rPr>
              <w:t>analizuje dowody pośrednie ewolucji</w:t>
            </w:r>
          </w:p>
          <w:p w:rsidR="007540A6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Pr="00CA1AA2" w:rsidRDefault="00E251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analizuje przebieg ewolucji człowieka</w:t>
            </w:r>
          </w:p>
        </w:tc>
        <w:tc>
          <w:tcPr>
            <w:tcW w:w="2358" w:type="dxa"/>
          </w:tcPr>
          <w:p w:rsidR="009E4EDE" w:rsidRDefault="00765E52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1B5F61">
              <w:rPr>
                <w:rFonts w:cs="Arial"/>
                <w:bCs/>
                <w:color w:val="000000"/>
                <w:sz w:val="18"/>
                <w:szCs w:val="18"/>
              </w:rPr>
              <w:t>na podstawie różnych źródeł informacji omawia współczesne spojrzenie na ewolucję</w:t>
            </w:r>
          </w:p>
          <w:p w:rsidR="00E251F1" w:rsidRDefault="00E251F1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Pr="00CA1AA2" w:rsidRDefault="00E251F1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dowodzi, że naczelne to ewolucyjni krewni człowieka</w:t>
            </w:r>
          </w:p>
        </w:tc>
      </w:tr>
      <w:tr w:rsidR="00765E52" w:rsidRPr="00CA1AA2" w:rsidTr="00677C12">
        <w:tc>
          <w:tcPr>
            <w:tcW w:w="2362" w:type="dxa"/>
          </w:tcPr>
          <w:p w:rsidR="00765E52" w:rsidRPr="00CA1AA2" w:rsidRDefault="00765E52" w:rsidP="00EF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251F1">
              <w:rPr>
                <w:rFonts w:ascii="Times New Roman" w:hAnsi="Times New Roman" w:cs="Times New Roman"/>
                <w:sz w:val="18"/>
                <w:szCs w:val="18"/>
              </w:rPr>
              <w:t>Ekologia i ochrona środowiska</w:t>
            </w:r>
          </w:p>
        </w:tc>
        <w:tc>
          <w:tcPr>
            <w:tcW w:w="2357" w:type="dxa"/>
          </w:tcPr>
          <w:p w:rsidR="00B9380A" w:rsidRDefault="00E251F1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na podstawie tablic/wycieczki terenowej rozpoznaje i nazywa żywe i nieożywione elementy ekosystemu (przedstawia składniki biotopu i biocenozy)</w:t>
            </w:r>
          </w:p>
          <w:p w:rsidR="00E251F1" w:rsidRDefault="00E251F1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137F13">
              <w:rPr>
                <w:rFonts w:cs="Times New Roman"/>
                <w:bCs/>
                <w:color w:val="000000"/>
                <w:sz w:val="18"/>
                <w:szCs w:val="18"/>
              </w:rPr>
              <w:t>definiuje pojęcia: osobnik, populacja, biocenoza, biotop, ekosystem, biom</w:t>
            </w:r>
          </w:p>
          <w:p w:rsidR="00137F13" w:rsidRPr="00CA1AA2" w:rsidRDefault="00137F1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podaje przykłady elementów ekosystemu</w:t>
            </w:r>
          </w:p>
          <w:p w:rsidR="00765E52" w:rsidRDefault="00765E52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4F6625" w:rsidRDefault="004F6625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- wymienia cechy populacji</w:t>
            </w: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oddziaływania antagonistyczne i nieantagonistyczne</w:t>
            </w: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podaje przykłady organizmów biorących udział w powyższych zależnościach</w:t>
            </w: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na podstawie ilustracji </w:t>
            </w:r>
            <w:r w:rsidR="005776EC">
              <w:rPr>
                <w:rFonts w:cs="Times New Roman"/>
                <w:bCs/>
                <w:color w:val="000000"/>
                <w:sz w:val="18"/>
                <w:szCs w:val="18"/>
              </w:rPr>
              <w:t xml:space="preserve">omawia piramidę ekologiczną przedstawiającą </w:t>
            </w:r>
            <w:r w:rsidR="005E5963">
              <w:rPr>
                <w:rFonts w:cs="Times New Roman"/>
                <w:bCs/>
                <w:color w:val="000000"/>
                <w:sz w:val="18"/>
                <w:szCs w:val="18"/>
              </w:rPr>
              <w:t>strukturę troficzną ekosystemu</w:t>
            </w:r>
          </w:p>
          <w:p w:rsidR="005E5963" w:rsidRDefault="005E596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rysuje proste łańcuchy pokarmowe</w:t>
            </w:r>
          </w:p>
          <w:p w:rsidR="005E5963" w:rsidRPr="00CA1AA2" w:rsidRDefault="005E596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przyporządkowuje znane organizmy do poszczególnych ogniw łańcucha pokarmowego</w:t>
            </w:r>
          </w:p>
        </w:tc>
        <w:tc>
          <w:tcPr>
            <w:tcW w:w="2357" w:type="dxa"/>
          </w:tcPr>
          <w:p w:rsidR="009A4043" w:rsidRDefault="009A404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137F13">
              <w:rPr>
                <w:rFonts w:cs="Arial"/>
                <w:bCs/>
                <w:color w:val="000000"/>
                <w:sz w:val="18"/>
                <w:szCs w:val="18"/>
              </w:rPr>
              <w:t>identyfikuje siedlisko wybranego gatunku</w:t>
            </w: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opisuje cechy populacji</w:t>
            </w:r>
          </w:p>
          <w:p w:rsidR="00383FCA" w:rsidRDefault="00383FC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 na czym polega konkurencja, pasożytnictwo, drapieżnictwo, roślinożerność, mutualizm, protokooperacja i komensalizm</w:t>
            </w: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rozróżnia producentów, konsumentów I-go i dalszych rzędów oraz destruentów</w:t>
            </w:r>
          </w:p>
          <w:p w:rsidR="005E5963" w:rsidRDefault="005E5963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rysuje  schemat prostej sieci pokarmowej</w:t>
            </w: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Pr="00CA1AA2" w:rsidRDefault="004F6625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</w:tcPr>
          <w:p w:rsidR="00E251F1" w:rsidRPr="00CA1AA2" w:rsidRDefault="00B9380A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137F13">
              <w:rPr>
                <w:rFonts w:cs="Arial"/>
                <w:bCs/>
                <w:color w:val="000000"/>
                <w:sz w:val="18"/>
                <w:szCs w:val="18"/>
              </w:rPr>
              <w:t>omawia niszę i tolerancję ekologiczną wybranego gatunku</w:t>
            </w:r>
          </w:p>
          <w:p w:rsidR="009A4043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37F13" w:rsidRDefault="00137F1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dokonuje obserwacji liczebności, rozmieszczenia i zagęszczenia </w:t>
            </w:r>
            <w:r w:rsidR="00383FCA">
              <w:rPr>
                <w:rFonts w:cs="Arial"/>
                <w:bCs/>
                <w:color w:val="000000"/>
                <w:sz w:val="18"/>
                <w:szCs w:val="18"/>
              </w:rPr>
              <w:t>wybranych gatunków w terenie oraz zapisuje wyniki obserwacji</w:t>
            </w: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charakteryzuje przystosowania organizmów do drapieżnictwa, pasożytnictwa i roślinożerności</w:t>
            </w: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porównuje konkurencję wewnątrz- i zewnątrzgatunkową</w:t>
            </w: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określa warunki współpracy między gatunkami</w:t>
            </w: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Pr="00CA1AA2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przedstawia rolę poszczególnych ogniw łańcucha pokarmowego w </w:t>
            </w:r>
            <w:r w:rsidR="004F6625">
              <w:rPr>
                <w:rFonts w:cs="Arial"/>
                <w:bCs/>
                <w:color w:val="000000"/>
                <w:sz w:val="18"/>
                <w:szCs w:val="18"/>
              </w:rPr>
              <w:t>obiegu materii i przepływie energii</w:t>
            </w:r>
          </w:p>
        </w:tc>
        <w:tc>
          <w:tcPr>
            <w:tcW w:w="2358" w:type="dxa"/>
          </w:tcPr>
          <w:p w:rsidR="00E251F1" w:rsidRPr="00CA1AA2" w:rsidRDefault="00D058E9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137F13">
              <w:rPr>
                <w:rFonts w:cs="Arial"/>
                <w:bCs/>
                <w:color w:val="000000"/>
                <w:sz w:val="18"/>
                <w:szCs w:val="18"/>
              </w:rPr>
              <w:t>wykazuje zależność miedzy czynnikami środowiska, a występowaniem w nim organizmów</w:t>
            </w:r>
          </w:p>
          <w:p w:rsidR="009A4043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przewiduje losy populacji na podstawie analizy piramidy wiekowej</w:t>
            </w: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ocenia znaczenie drapieżników, roślinożerców i pasożytów w przyrodzie</w:t>
            </w: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83FCA" w:rsidRDefault="00383FC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analizuje zależności pokarmowe w wybranym ekosystemie</w:t>
            </w:r>
          </w:p>
          <w:p w:rsidR="004F6625" w:rsidRPr="00CA1AA2" w:rsidRDefault="004F662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interpretuje zależności między poziomem pokarmowym a biomasą i liczebnością populacji</w:t>
            </w:r>
          </w:p>
        </w:tc>
        <w:tc>
          <w:tcPr>
            <w:tcW w:w="2358" w:type="dxa"/>
          </w:tcPr>
          <w:p w:rsidR="00E251F1" w:rsidRDefault="00D62357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137F13">
              <w:rPr>
                <w:rFonts w:cs="Arial"/>
                <w:bCs/>
                <w:color w:val="000000"/>
                <w:sz w:val="18"/>
                <w:szCs w:val="18"/>
              </w:rPr>
              <w:t>praktycznie wykorzystuje skalę porostową</w:t>
            </w: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251F1" w:rsidRPr="00CA1AA2" w:rsidRDefault="00E251F1" w:rsidP="00E251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D59FF" w:rsidRDefault="002D59F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F6625" w:rsidRDefault="004F662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E5963" w:rsidRPr="00CA1AA2" w:rsidRDefault="005E596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przewiduje skutki, jakie dla ekosystemu przyniosłoby wyginięcie określonego ogniwa we wskazanej sieci pokarmowej</w:t>
            </w:r>
          </w:p>
        </w:tc>
      </w:tr>
      <w:tr w:rsidR="00D62357" w:rsidRPr="00CA1AA2" w:rsidTr="00677C12">
        <w:tc>
          <w:tcPr>
            <w:tcW w:w="2362" w:type="dxa"/>
          </w:tcPr>
          <w:p w:rsidR="005E5963" w:rsidRPr="00CA1AA2" w:rsidRDefault="002D59FF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4.</w:t>
            </w:r>
            <w:r w:rsidR="004F6625">
              <w:rPr>
                <w:rFonts w:cs="Times New Roman"/>
                <w:bCs/>
                <w:color w:val="000000"/>
                <w:sz w:val="18"/>
                <w:szCs w:val="18"/>
              </w:rPr>
              <w:t xml:space="preserve"> Zagrożenia różnorodności biologicznej</w:t>
            </w:r>
          </w:p>
          <w:p w:rsidR="00D62357" w:rsidRPr="00CA1AA2" w:rsidRDefault="00D62357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</w:tcPr>
          <w:p w:rsidR="005E5963" w:rsidRDefault="002D59FF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4A7BC3">
              <w:rPr>
                <w:rFonts w:cs="Times New Roman"/>
                <w:bCs/>
                <w:color w:val="000000"/>
                <w:sz w:val="18"/>
                <w:szCs w:val="18"/>
              </w:rPr>
              <w:t>wymienia rodzaje bioróżnorodności</w:t>
            </w:r>
          </w:p>
          <w:p w:rsidR="007D2174" w:rsidRDefault="007D2174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przykłady działalności człowieka przyczyniające się do spadku bioróżnorodności</w:t>
            </w:r>
          </w:p>
          <w:p w:rsidR="007D2174" w:rsidRDefault="007D2174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D2174" w:rsidRDefault="007D2174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-określa cele ochrony przyrody</w:t>
            </w:r>
          </w:p>
          <w:p w:rsidR="007D2174" w:rsidRDefault="007D2174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sposoby ochrony gatunkowej</w:t>
            </w:r>
          </w:p>
          <w:p w:rsidR="002D59FF" w:rsidRPr="00CA1AA2" w:rsidRDefault="002D59FF" w:rsidP="004A7BC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</w:tcPr>
          <w:p w:rsidR="005E5963" w:rsidRDefault="002D59FF" w:rsidP="005E5963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4A7BC3">
              <w:rPr>
                <w:rFonts w:cs="Times New Roman"/>
                <w:bCs/>
                <w:color w:val="000000"/>
                <w:sz w:val="18"/>
                <w:szCs w:val="18"/>
              </w:rPr>
              <w:t>identyfikuje rodzaje różnorodności biologicznej</w:t>
            </w:r>
          </w:p>
          <w:p w:rsidR="007D2174" w:rsidRPr="00CA1AA2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wskazuje gatunki wymarłe jako przykład działalności człowieka</w:t>
            </w:r>
          </w:p>
          <w:p w:rsidR="007D2174" w:rsidRDefault="007D2174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D2174" w:rsidRDefault="007D2174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AE3C61" w:rsidRPr="007D2174" w:rsidRDefault="000E0FAF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</w:t>
            </w:r>
            <w:r w:rsidR="007D2174">
              <w:rPr>
                <w:rFonts w:cs="Times New Roman"/>
                <w:bCs/>
                <w:color w:val="000000"/>
                <w:sz w:val="18"/>
                <w:szCs w:val="18"/>
              </w:rPr>
              <w:t xml:space="preserve"> wymienia i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charakteryzuje </w:t>
            </w:r>
            <w:r w:rsidR="004A7BC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formy ochrony przyrody</w:t>
            </w:r>
          </w:p>
        </w:tc>
        <w:tc>
          <w:tcPr>
            <w:tcW w:w="2357" w:type="dxa"/>
          </w:tcPr>
          <w:p w:rsidR="00AE3C61" w:rsidRDefault="002A7CBF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4A7BC3">
              <w:rPr>
                <w:rFonts w:cs="Arial"/>
                <w:bCs/>
                <w:color w:val="000000"/>
                <w:sz w:val="18"/>
                <w:szCs w:val="18"/>
              </w:rPr>
              <w:t>charakteryzuje poziomy bioróżnorodności</w:t>
            </w:r>
          </w:p>
          <w:p w:rsidR="007D2174" w:rsidRPr="00CA1AA2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wyjaśnia, skąd biorą się gatunki ,,obce”</w:t>
            </w:r>
          </w:p>
          <w:p w:rsidR="000E0FAF" w:rsidRDefault="000E0FAF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E0FAF" w:rsidRDefault="000E0FAF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 różnicę między ochroną gatunkową ścisłą a częściową</w:t>
            </w: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A59F7" w:rsidRPr="00CA1AA2" w:rsidRDefault="004A7BC3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podaje przykłady gospodarczego użytkowania ekosystemów</w:t>
            </w:r>
          </w:p>
        </w:tc>
        <w:tc>
          <w:tcPr>
            <w:tcW w:w="2358" w:type="dxa"/>
          </w:tcPr>
          <w:p w:rsidR="002A59F7" w:rsidRDefault="002A59F7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4A7BC3">
              <w:rPr>
                <w:rFonts w:cs="Arial"/>
                <w:bCs/>
                <w:color w:val="000000"/>
                <w:sz w:val="18"/>
                <w:szCs w:val="18"/>
              </w:rPr>
              <w:t>omawia przyczyny i skutki spadku bioróżnorodności</w:t>
            </w:r>
          </w:p>
          <w:p w:rsidR="004A7BC3" w:rsidRDefault="004A7BC3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analizuje wpływ człowieka na różnorodność biologiczną</w:t>
            </w: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wyjaśnia, czego dotyczy program Natura 2000</w:t>
            </w:r>
          </w:p>
          <w:p w:rsidR="00884928" w:rsidRPr="00CA1AA2" w:rsidRDefault="00884928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prezentuje wybrane przykłady czynnej ochrony przyrody w Polsce</w:t>
            </w:r>
          </w:p>
        </w:tc>
        <w:tc>
          <w:tcPr>
            <w:tcW w:w="2358" w:type="dxa"/>
          </w:tcPr>
          <w:p w:rsidR="005E5963" w:rsidRPr="00CA1AA2" w:rsidRDefault="002A59F7" w:rsidP="005E5963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4A7BC3">
              <w:rPr>
                <w:rFonts w:cs="Arial"/>
                <w:bCs/>
                <w:color w:val="000000"/>
                <w:sz w:val="18"/>
                <w:szCs w:val="18"/>
              </w:rPr>
              <w:t>analizuje przyczyny nagłego wymarcia gatunku</w:t>
            </w:r>
          </w:p>
          <w:p w:rsidR="007D2174" w:rsidRDefault="007D2174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D2174" w:rsidRDefault="007D2174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918A2" w:rsidRPr="00CA1AA2" w:rsidRDefault="004A7BC3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uzasadnia konieczność ochrony bioróżnorodności</w:t>
            </w:r>
            <w:r w:rsidR="000E0FAF">
              <w:rPr>
                <w:rFonts w:cs="Arial"/>
                <w:bCs/>
                <w:color w:val="000000"/>
                <w:sz w:val="18"/>
                <w:szCs w:val="18"/>
              </w:rPr>
              <w:t xml:space="preserve"> i podejmowania działań </w:t>
            </w:r>
            <w:r w:rsidR="00884928">
              <w:rPr>
                <w:rFonts w:cs="Arial"/>
                <w:bCs/>
                <w:color w:val="000000"/>
                <w:sz w:val="18"/>
                <w:szCs w:val="18"/>
              </w:rPr>
              <w:t xml:space="preserve">ochroniarskich </w:t>
            </w:r>
            <w:r w:rsidR="000E0FAF">
              <w:rPr>
                <w:rFonts w:cs="Arial"/>
                <w:bCs/>
                <w:color w:val="000000"/>
                <w:sz w:val="18"/>
                <w:szCs w:val="18"/>
              </w:rPr>
              <w:t>w celu zachowania gatunków i ekosystemów</w:t>
            </w:r>
          </w:p>
        </w:tc>
      </w:tr>
    </w:tbl>
    <w:p w:rsidR="003D353B" w:rsidRPr="00CA1AA2" w:rsidRDefault="003D353B" w:rsidP="000F76EA">
      <w:pPr>
        <w:pStyle w:val="Standard"/>
        <w:rPr>
          <w:rFonts w:cs="Arial"/>
          <w:bCs/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  <w:r w:rsidRPr="00CA1AA2">
        <w:rPr>
          <w:b/>
          <w:bCs/>
          <w:color w:val="000000"/>
          <w:sz w:val="18"/>
          <w:szCs w:val="18"/>
        </w:rPr>
        <w:t>IV.   Sposoby oceniania i sprawdzania osiągnięć edukacyjnych.</w:t>
      </w: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      1. Ocenianie ma charakter systematyczny i wieloaspektowy. </w:t>
      </w: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rPr>
          <w:color w:val="000000"/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       2. Formy sprawdzania i oceniania:</w:t>
      </w:r>
    </w:p>
    <w:p w:rsidR="00703861" w:rsidRPr="00CA1AA2" w:rsidRDefault="00703861" w:rsidP="005C59CC">
      <w:pPr>
        <w:pStyle w:val="Standard"/>
        <w:jc w:val="both"/>
        <w:rPr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jc w:val="both"/>
        <w:rPr>
          <w:b/>
          <w:color w:val="000000"/>
          <w:sz w:val="18"/>
          <w:szCs w:val="18"/>
          <w:u w:val="single"/>
        </w:rPr>
      </w:pPr>
      <w:r w:rsidRPr="00CA1AA2">
        <w:rPr>
          <w:b/>
          <w:color w:val="000000"/>
          <w:sz w:val="18"/>
          <w:szCs w:val="18"/>
          <w:u w:val="single"/>
        </w:rPr>
        <w:t>Sprawdziany</w:t>
      </w:r>
    </w:p>
    <w:p w:rsidR="005C59CC" w:rsidRPr="00CA1AA2" w:rsidRDefault="005C59CC" w:rsidP="00703861">
      <w:pPr>
        <w:pStyle w:val="Standard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CA1AA2">
        <w:rPr>
          <w:rFonts w:cs="Times New Roman"/>
          <w:sz w:val="18"/>
          <w:szCs w:val="18"/>
        </w:rPr>
        <w:t>zapowiadany jest z tygodniowym wyprzedzeniem</w:t>
      </w:r>
    </w:p>
    <w:p w:rsidR="00375161" w:rsidRPr="00CA1AA2" w:rsidRDefault="005C59CC" w:rsidP="00FA625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zakresem obejmuje przerabiany dział i trwa ponad pół godziny   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nieobecny pisze sprawdzian na najbliższej biologii (w wyjątkowych wypadkach ustala inny termin z nauczycielem)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może poprawiać ocenę niedostateczną i dopuszczającą, pisemnie, w terminie ustalonym  przez  nauczyciela, nie przekraczającym 2 tygodni od otrzymaneg</w:t>
      </w:r>
      <w:r w:rsidR="003A692E" w:rsidRPr="00CA1AA2">
        <w:rPr>
          <w:rFonts w:ascii="Times New Roman" w:hAnsi="Times New Roman" w:cs="Times New Roman"/>
          <w:sz w:val="18"/>
          <w:szCs w:val="18"/>
        </w:rPr>
        <w:t>o sprawdzianu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zachowujący się niezgodnie z przyjętymi zasadami panującymi podczas  sprawdzianu ( np. korzysta ze ściągi lub konsultuje się z innym uczniem), otrzymuje ocenę  niedostateczną bez możliwości poprawy</w:t>
      </w:r>
    </w:p>
    <w:p w:rsidR="003D353B" w:rsidRPr="00CA1AA2" w:rsidRDefault="005C59CC" w:rsidP="007038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liczba sprawdzianów zależna jest od liczby przerabianych w danym semestrze działó</w:t>
      </w:r>
      <w:r w:rsidR="003D353B" w:rsidRPr="00CA1AA2">
        <w:rPr>
          <w:rFonts w:ascii="Times New Roman" w:hAnsi="Times New Roman" w:cs="Times New Roman"/>
          <w:sz w:val="18"/>
          <w:szCs w:val="18"/>
        </w:rPr>
        <w:t>w</w:t>
      </w:r>
    </w:p>
    <w:p w:rsidR="00375161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Kartkówki</w:t>
      </w:r>
    </w:p>
    <w:p w:rsidR="005C59CC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nie są zapowiadane</w:t>
      </w:r>
      <w:r w:rsidR="00FA6259" w:rsidRPr="00CA1AA2">
        <w:rPr>
          <w:rFonts w:ascii="Times New Roman" w:hAnsi="Times New Roman" w:cs="Times New Roman"/>
          <w:sz w:val="18"/>
          <w:szCs w:val="18"/>
        </w:rPr>
        <w:t xml:space="preserve"> gdy obejmują temat z ostatniej lekcji</w:t>
      </w:r>
    </w:p>
    <w:p w:rsidR="005C59CC" w:rsidRPr="00CA1AA2" w:rsidRDefault="00FA6259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są zapowiadane gdy </w:t>
      </w:r>
      <w:r w:rsidR="005C59CC" w:rsidRPr="00CA1AA2">
        <w:rPr>
          <w:rFonts w:ascii="Times New Roman" w:hAnsi="Times New Roman" w:cs="Times New Roman"/>
          <w:sz w:val="18"/>
          <w:szCs w:val="18"/>
        </w:rPr>
        <w:t xml:space="preserve">obejmują zakres </w:t>
      </w:r>
      <w:r w:rsidRPr="00CA1AA2">
        <w:rPr>
          <w:rFonts w:ascii="Times New Roman" w:hAnsi="Times New Roman" w:cs="Times New Roman"/>
          <w:sz w:val="18"/>
          <w:szCs w:val="18"/>
        </w:rPr>
        <w:t xml:space="preserve">tematyczny </w:t>
      </w:r>
      <w:r w:rsidR="005C59CC" w:rsidRPr="00CA1AA2">
        <w:rPr>
          <w:rFonts w:ascii="Times New Roman" w:hAnsi="Times New Roman" w:cs="Times New Roman"/>
          <w:sz w:val="18"/>
          <w:szCs w:val="18"/>
        </w:rPr>
        <w:t>3 ostatnich lekcji</w:t>
      </w:r>
    </w:p>
    <w:p w:rsidR="00375161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ocenia się logikę wypowiedzi ( wg specyfiki tematu)</w:t>
      </w:r>
    </w:p>
    <w:p w:rsidR="00703861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ocena  niedostateczna i dopuszczająca podlega poprawie w termi</w:t>
      </w:r>
      <w:r w:rsidR="00375161" w:rsidRPr="00CA1AA2">
        <w:rPr>
          <w:rFonts w:ascii="Times New Roman" w:hAnsi="Times New Roman" w:cs="Times New Roman"/>
          <w:sz w:val="18"/>
          <w:szCs w:val="18"/>
        </w:rPr>
        <w:t>nie do 2 tygodni w</w:t>
      </w:r>
      <w:r w:rsidRPr="00CA1AA2">
        <w:rPr>
          <w:rFonts w:ascii="Times New Roman" w:hAnsi="Times New Roman" w:cs="Times New Roman"/>
          <w:sz w:val="18"/>
          <w:szCs w:val="18"/>
        </w:rPr>
        <w:t xml:space="preserve">  formie uzgodnionej z nauczycielem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Odpowiedzi ustne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są bieżącą formą sprawdzenia wiadomości i umiejętności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oceniane pod kątem poprawności językowej ( terminologii biologicznej), sposobu i logiki wypowiedzi, zawartości merytorycznej, zaangażowania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ocena nie podlega poprawie </w:t>
      </w:r>
    </w:p>
    <w:p w:rsidR="005C59CC" w:rsidRPr="00CA1AA2" w:rsidRDefault="00FA6259" w:rsidP="003751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Zadania wykonywane</w:t>
      </w:r>
      <w:r w:rsidR="005C59CC" w:rsidRPr="00CA1AA2">
        <w:rPr>
          <w:rFonts w:ascii="Times New Roman" w:hAnsi="Times New Roman" w:cs="Times New Roman"/>
          <w:b/>
          <w:sz w:val="18"/>
          <w:szCs w:val="18"/>
          <w:u w:val="single"/>
        </w:rPr>
        <w:t xml:space="preserve"> na lekcji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>są</w:t>
      </w:r>
      <w:r w:rsidR="005C59CC" w:rsidRPr="00CA1AA2">
        <w:rPr>
          <w:rFonts w:ascii="Times New Roman" w:hAnsi="Times New Roman" w:cs="Times New Roman"/>
          <w:sz w:val="18"/>
          <w:szCs w:val="18"/>
        </w:rPr>
        <w:t xml:space="preserve"> oceniane oceną cząstkową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Zadania domowe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 xml:space="preserve">oceniana jest zawartość merytoryczna, </w:t>
      </w:r>
      <w:r w:rsidR="00F128B3" w:rsidRPr="00CA1AA2">
        <w:rPr>
          <w:rFonts w:ascii="Times New Roman" w:hAnsi="Times New Roman" w:cs="Times New Roman"/>
          <w:sz w:val="18"/>
          <w:szCs w:val="18"/>
        </w:rPr>
        <w:t>poprawność,</w:t>
      </w:r>
      <w:r w:rsidRPr="00CA1AA2">
        <w:rPr>
          <w:rFonts w:ascii="Times New Roman" w:hAnsi="Times New Roman" w:cs="Times New Roman"/>
          <w:sz w:val="18"/>
          <w:szCs w:val="18"/>
        </w:rPr>
        <w:t xml:space="preserve"> terminowość oraz wykorzystanie różnych źródeł informacji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Prace d</w:t>
      </w:r>
      <w:r w:rsidR="00FA6259" w:rsidRPr="00CA1AA2">
        <w:rPr>
          <w:rFonts w:ascii="Times New Roman" w:hAnsi="Times New Roman" w:cs="Times New Roman"/>
          <w:b/>
          <w:sz w:val="18"/>
          <w:szCs w:val="18"/>
          <w:u w:val="single"/>
        </w:rPr>
        <w:t>ługoterminowe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(</w:t>
      </w:r>
      <w:r w:rsidRPr="00CA1AA2">
        <w:rPr>
          <w:rFonts w:ascii="Times New Roman" w:hAnsi="Times New Roman" w:cs="Times New Roman"/>
          <w:sz w:val="18"/>
          <w:szCs w:val="18"/>
        </w:rPr>
        <w:t xml:space="preserve"> np. prezentacje komputerowe, referaty, prace projektowe itp. )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>oceniana jest zgodność treści z tema</w:t>
      </w:r>
      <w:r w:rsidR="00F128B3" w:rsidRPr="00CA1AA2">
        <w:rPr>
          <w:rFonts w:ascii="Times New Roman" w:hAnsi="Times New Roman" w:cs="Times New Roman"/>
          <w:sz w:val="18"/>
          <w:szCs w:val="18"/>
        </w:rPr>
        <w:t>tem,</w:t>
      </w:r>
      <w:r w:rsidRPr="00CA1AA2">
        <w:rPr>
          <w:rFonts w:ascii="Times New Roman" w:hAnsi="Times New Roman" w:cs="Times New Roman"/>
          <w:sz w:val="18"/>
          <w:szCs w:val="18"/>
        </w:rPr>
        <w:t xml:space="preserve"> korzystanie z różnorodnych źródeł informacji</w:t>
      </w:r>
    </w:p>
    <w:p w:rsidR="005C59CC" w:rsidRPr="00CA1AA2" w:rsidRDefault="00F128B3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 o</w:t>
      </w:r>
      <w:r w:rsidR="005C59CC" w:rsidRPr="00CA1AA2">
        <w:rPr>
          <w:rFonts w:ascii="Times New Roman" w:hAnsi="Times New Roman" w:cs="Times New Roman"/>
          <w:b/>
          <w:sz w:val="18"/>
          <w:szCs w:val="18"/>
          <w:u w:val="single"/>
        </w:rPr>
        <w:t>siągnięcia  w konkursach oraz działania</w:t>
      </w: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ch pro</w:t>
      </w:r>
      <w:r w:rsidR="0040166F">
        <w:rPr>
          <w:rFonts w:ascii="Times New Roman" w:hAnsi="Times New Roman" w:cs="Times New Roman"/>
          <w:b/>
          <w:sz w:val="18"/>
          <w:szCs w:val="18"/>
          <w:u w:val="single"/>
        </w:rPr>
        <w:t>ekologicznych -</w:t>
      </w:r>
      <w:r w:rsidRPr="00CA1AA2">
        <w:rPr>
          <w:rFonts w:ascii="Times New Roman" w:hAnsi="Times New Roman" w:cs="Times New Roman"/>
          <w:sz w:val="18"/>
          <w:szCs w:val="18"/>
        </w:rPr>
        <w:t xml:space="preserve"> uczeń może uzyskać ocenę cząstkową</w:t>
      </w:r>
    </w:p>
    <w:p w:rsidR="005C59CC" w:rsidRPr="00CA1AA2" w:rsidRDefault="005C59CC" w:rsidP="005C59CC">
      <w:pPr>
        <w:pStyle w:val="Standard"/>
        <w:jc w:val="both"/>
        <w:rPr>
          <w:color w:val="000000"/>
          <w:sz w:val="18"/>
          <w:szCs w:val="18"/>
          <w:u w:val="single"/>
        </w:rPr>
      </w:pPr>
    </w:p>
    <w:p w:rsidR="005C59CC" w:rsidRPr="00CA1AA2" w:rsidRDefault="005C59CC" w:rsidP="005C59CC">
      <w:pPr>
        <w:pStyle w:val="Standard"/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Ocena jest jawna i (na prośbę ucznia lub rodzica) szczegółowo uzasadniona.</w:t>
      </w:r>
    </w:p>
    <w:p w:rsidR="005C59CC" w:rsidRPr="00CA1AA2" w:rsidRDefault="005C59CC" w:rsidP="005C59CC">
      <w:pPr>
        <w:pStyle w:val="Standard"/>
        <w:ind w:left="720"/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Wyniki prac pisemnych podaje nauczyciel w terminie nie przekraczającym 2 tygodni w przypadku sprawdzianów oraz 7 dni w przypadku kartkówek. Sprawdzone prace pisemne uczeń otrzymuje na lekcji do wglądu ( zgłasza ewentualne zastrzeżenia).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Uczeń ma prawo poprawić ocenę niedostateczną i dopuszczającą w terminie ustalonym przez nauczyciela (nieprzekraczającym dwóch tygodni od momentu uzyskania oceny). Poprawa ocen jest jednorazowa. Ze sprawdzianów odbywa się w formie pisemnej. Pozostałe oceny niedostateczne i dopuszczające uczeń może poprawiać ustnie lub pisemnie – po uzgodnieniu formy i terminu z nauczycielem.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Ocena półroczna i roczna wystawiana jest na podstawie oc</w:t>
      </w:r>
      <w:r w:rsidR="00696A2A" w:rsidRPr="00CA1AA2">
        <w:rPr>
          <w:rFonts w:cs="Arial"/>
          <w:color w:val="000000"/>
          <w:sz w:val="18"/>
          <w:szCs w:val="18"/>
        </w:rPr>
        <w:t>en cząstkowych.</w:t>
      </w:r>
      <w:r w:rsidRPr="00CA1AA2">
        <w:rPr>
          <w:rFonts w:cs="Arial"/>
          <w:color w:val="000000"/>
          <w:sz w:val="18"/>
          <w:szCs w:val="18"/>
        </w:rPr>
        <w:t xml:space="preserve"> W ocenie uwzględnia się systematyczność pracy, zaangażowanie oraz indywidualne możliwości ucznia.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lastRenderedPageBreak/>
        <w:t>Uczeń jest zobowiązany być przygotowanym do każdej lekcji, sprawdzianu i kartkówki. Wyjątek stanowią szczególne sytuacje losowe zgłaszane przed lekcją. Przy dłuższej nieobecności (min 1 tydzień.) nie ocenia się ucznia przez 3 dni</w:t>
      </w:r>
      <w:r w:rsidR="00696A2A" w:rsidRPr="00CA1AA2">
        <w:rPr>
          <w:color w:val="000000"/>
          <w:sz w:val="18"/>
          <w:szCs w:val="18"/>
        </w:rPr>
        <w:t xml:space="preserve"> od powrotu do szkoły, a poniżej 5dni nieobecności, nie ocenia się ucznia przez 1 dzień.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Pojedyncza nieobecność na lekcji nie zwalnia ucznia z przygotowania się do zajęć, ma obowiązek uzupełnienia braków.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Uczeń ma p</w:t>
      </w:r>
      <w:r w:rsidR="0040166F">
        <w:rPr>
          <w:color w:val="000000"/>
          <w:sz w:val="18"/>
          <w:szCs w:val="18"/>
        </w:rPr>
        <w:t>rawo zgłosić nieprzygotowanie (1</w:t>
      </w:r>
      <w:r w:rsidRPr="00CA1AA2">
        <w:rPr>
          <w:color w:val="000000"/>
          <w:sz w:val="18"/>
          <w:szCs w:val="18"/>
        </w:rPr>
        <w:t xml:space="preserve">/półrocze), nie dotyczy to sprawdzianów i zapowiedzianych kartkówek. 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CA1AA2">
        <w:rPr>
          <w:rFonts w:cs="Arial"/>
          <w:b/>
          <w:color w:val="000000"/>
          <w:sz w:val="18"/>
          <w:szCs w:val="18"/>
        </w:rPr>
        <w:t>Tryb i warunki uzyskania wyższej niż przewidywana rocznej oceny klasyfikacyjnej określa Statut Szkoły.</w:t>
      </w:r>
    </w:p>
    <w:p w:rsidR="005C59CC" w:rsidRPr="00CA1AA2" w:rsidRDefault="005C59CC" w:rsidP="005C59CC">
      <w:pPr>
        <w:pStyle w:val="Standard"/>
        <w:ind w:left="720"/>
        <w:jc w:val="both"/>
        <w:rPr>
          <w:sz w:val="18"/>
          <w:szCs w:val="18"/>
        </w:rPr>
      </w:pPr>
    </w:p>
    <w:sectPr w:rsidR="005C59CC" w:rsidRPr="00CA1AA2" w:rsidSect="00FA2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ED" w:rsidRPr="006918A2" w:rsidRDefault="009C0AED" w:rsidP="006918A2">
      <w:pPr>
        <w:spacing w:after="0" w:line="240" w:lineRule="auto"/>
      </w:pPr>
      <w:r>
        <w:separator/>
      </w:r>
    </w:p>
  </w:endnote>
  <w:endnote w:type="continuationSeparator" w:id="0">
    <w:p w:rsidR="009C0AED" w:rsidRPr="006918A2" w:rsidRDefault="009C0AED" w:rsidP="006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ED" w:rsidRPr="006918A2" w:rsidRDefault="009C0AED" w:rsidP="006918A2">
      <w:pPr>
        <w:spacing w:after="0" w:line="240" w:lineRule="auto"/>
      </w:pPr>
      <w:r>
        <w:separator/>
      </w:r>
    </w:p>
  </w:footnote>
  <w:footnote w:type="continuationSeparator" w:id="0">
    <w:p w:rsidR="009C0AED" w:rsidRPr="006918A2" w:rsidRDefault="009C0AED" w:rsidP="0069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3A"/>
    <w:multiLevelType w:val="hybridMultilevel"/>
    <w:tmpl w:val="77C421FA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76534"/>
    <w:multiLevelType w:val="hybridMultilevel"/>
    <w:tmpl w:val="7044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4C54"/>
    <w:multiLevelType w:val="hybridMultilevel"/>
    <w:tmpl w:val="5E069D76"/>
    <w:lvl w:ilvl="0" w:tplc="4294B3A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790B0D"/>
    <w:multiLevelType w:val="hybridMultilevel"/>
    <w:tmpl w:val="8766CE88"/>
    <w:lvl w:ilvl="0" w:tplc="27D45E9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FC7"/>
    <w:multiLevelType w:val="hybridMultilevel"/>
    <w:tmpl w:val="CFBC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73AA"/>
    <w:multiLevelType w:val="hybridMultilevel"/>
    <w:tmpl w:val="E820A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380B"/>
    <w:multiLevelType w:val="hybridMultilevel"/>
    <w:tmpl w:val="565204BC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F20645"/>
    <w:multiLevelType w:val="hybridMultilevel"/>
    <w:tmpl w:val="4CF0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79A"/>
    <w:multiLevelType w:val="hybridMultilevel"/>
    <w:tmpl w:val="5182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33AEC"/>
    <w:multiLevelType w:val="hybridMultilevel"/>
    <w:tmpl w:val="56A2132E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F292A"/>
    <w:multiLevelType w:val="hybridMultilevel"/>
    <w:tmpl w:val="CF1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4BB0"/>
    <w:multiLevelType w:val="hybridMultilevel"/>
    <w:tmpl w:val="0628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1568"/>
    <w:multiLevelType w:val="hybridMultilevel"/>
    <w:tmpl w:val="343AF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4B5C"/>
    <w:multiLevelType w:val="hybridMultilevel"/>
    <w:tmpl w:val="39C6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8C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ahoma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B17AF"/>
    <w:multiLevelType w:val="hybridMultilevel"/>
    <w:tmpl w:val="97D4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72A4D"/>
    <w:multiLevelType w:val="hybridMultilevel"/>
    <w:tmpl w:val="2D244AF4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C6E2354"/>
    <w:multiLevelType w:val="hybridMultilevel"/>
    <w:tmpl w:val="25AEDB0A"/>
    <w:lvl w:ilvl="0" w:tplc="A19A1A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85B51"/>
    <w:multiLevelType w:val="hybridMultilevel"/>
    <w:tmpl w:val="3C3AE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10650"/>
    <w:multiLevelType w:val="hybridMultilevel"/>
    <w:tmpl w:val="ACAA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0B85"/>
    <w:multiLevelType w:val="hybridMultilevel"/>
    <w:tmpl w:val="AD866FCC"/>
    <w:lvl w:ilvl="0" w:tplc="8CCE3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30F2"/>
    <w:multiLevelType w:val="hybridMultilevel"/>
    <w:tmpl w:val="CAE6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0A53"/>
    <w:multiLevelType w:val="hybridMultilevel"/>
    <w:tmpl w:val="A9BE590A"/>
    <w:lvl w:ilvl="0" w:tplc="A19A1A7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8A5A7B"/>
    <w:multiLevelType w:val="hybridMultilevel"/>
    <w:tmpl w:val="9EE0A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D0B5F"/>
    <w:multiLevelType w:val="hybridMultilevel"/>
    <w:tmpl w:val="69AC57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C9EABA0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61CD7"/>
    <w:multiLevelType w:val="hybridMultilevel"/>
    <w:tmpl w:val="A2A2CF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14571"/>
    <w:multiLevelType w:val="hybridMultilevel"/>
    <w:tmpl w:val="2232190C"/>
    <w:lvl w:ilvl="0" w:tplc="51884C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806E6"/>
    <w:multiLevelType w:val="hybridMultilevel"/>
    <w:tmpl w:val="1E04C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80978"/>
    <w:multiLevelType w:val="hybridMultilevel"/>
    <w:tmpl w:val="DAD4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CE0"/>
    <w:multiLevelType w:val="hybridMultilevel"/>
    <w:tmpl w:val="C1D0D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"/>
  </w:num>
  <w:num w:numId="7">
    <w:abstractNumId w:val="8"/>
  </w:num>
  <w:num w:numId="8">
    <w:abstractNumId w:val="27"/>
  </w:num>
  <w:num w:numId="9">
    <w:abstractNumId w:val="18"/>
  </w:num>
  <w:num w:numId="10">
    <w:abstractNumId w:val="16"/>
  </w:num>
  <w:num w:numId="11">
    <w:abstractNumId w:val="9"/>
  </w:num>
  <w:num w:numId="12">
    <w:abstractNumId w:val="0"/>
  </w:num>
  <w:num w:numId="13">
    <w:abstractNumId w:val="21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8"/>
  </w:num>
  <w:num w:numId="23">
    <w:abstractNumId w:val="24"/>
  </w:num>
  <w:num w:numId="24">
    <w:abstractNumId w:val="17"/>
  </w:num>
  <w:num w:numId="25">
    <w:abstractNumId w:val="23"/>
  </w:num>
  <w:num w:numId="26">
    <w:abstractNumId w:val="3"/>
  </w:num>
  <w:num w:numId="27">
    <w:abstractNumId w:val="2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539"/>
    <w:rsid w:val="00001980"/>
    <w:rsid w:val="0000546B"/>
    <w:rsid w:val="000366DF"/>
    <w:rsid w:val="0006512C"/>
    <w:rsid w:val="000D3446"/>
    <w:rsid w:val="000E0FAF"/>
    <w:rsid w:val="000F76EA"/>
    <w:rsid w:val="00102CD2"/>
    <w:rsid w:val="00137F13"/>
    <w:rsid w:val="0017739E"/>
    <w:rsid w:val="001B2DE7"/>
    <w:rsid w:val="001B5F61"/>
    <w:rsid w:val="002307C7"/>
    <w:rsid w:val="0024194C"/>
    <w:rsid w:val="0028015B"/>
    <w:rsid w:val="00284305"/>
    <w:rsid w:val="0028612D"/>
    <w:rsid w:val="002A179A"/>
    <w:rsid w:val="002A59F7"/>
    <w:rsid w:val="002A7CBF"/>
    <w:rsid w:val="002B0C82"/>
    <w:rsid w:val="002B7337"/>
    <w:rsid w:val="002D59FF"/>
    <w:rsid w:val="002E79DA"/>
    <w:rsid w:val="002F46FC"/>
    <w:rsid w:val="00304357"/>
    <w:rsid w:val="00314800"/>
    <w:rsid w:val="003731FB"/>
    <w:rsid w:val="00375161"/>
    <w:rsid w:val="00380C09"/>
    <w:rsid w:val="00383FCA"/>
    <w:rsid w:val="003A692E"/>
    <w:rsid w:val="003B3988"/>
    <w:rsid w:val="003D353B"/>
    <w:rsid w:val="003D556E"/>
    <w:rsid w:val="003E123E"/>
    <w:rsid w:val="0040166F"/>
    <w:rsid w:val="00434B1A"/>
    <w:rsid w:val="00446E06"/>
    <w:rsid w:val="004A7BC3"/>
    <w:rsid w:val="004F6625"/>
    <w:rsid w:val="005776EC"/>
    <w:rsid w:val="005C59CC"/>
    <w:rsid w:val="005E5963"/>
    <w:rsid w:val="005F499B"/>
    <w:rsid w:val="006071CC"/>
    <w:rsid w:val="00640C20"/>
    <w:rsid w:val="00655D28"/>
    <w:rsid w:val="00664308"/>
    <w:rsid w:val="00677C12"/>
    <w:rsid w:val="006918A2"/>
    <w:rsid w:val="00696A2A"/>
    <w:rsid w:val="006A4175"/>
    <w:rsid w:val="006D4680"/>
    <w:rsid w:val="006D694F"/>
    <w:rsid w:val="006D743E"/>
    <w:rsid w:val="00703861"/>
    <w:rsid w:val="007075A1"/>
    <w:rsid w:val="00726999"/>
    <w:rsid w:val="007540A6"/>
    <w:rsid w:val="00765E52"/>
    <w:rsid w:val="007A6A24"/>
    <w:rsid w:val="007D0BC3"/>
    <w:rsid w:val="007D2174"/>
    <w:rsid w:val="00811843"/>
    <w:rsid w:val="00825318"/>
    <w:rsid w:val="00832551"/>
    <w:rsid w:val="008457DB"/>
    <w:rsid w:val="00884928"/>
    <w:rsid w:val="008A4B8C"/>
    <w:rsid w:val="008B63CF"/>
    <w:rsid w:val="008E3210"/>
    <w:rsid w:val="0090406A"/>
    <w:rsid w:val="00922768"/>
    <w:rsid w:val="00977D87"/>
    <w:rsid w:val="00983CE1"/>
    <w:rsid w:val="00993C54"/>
    <w:rsid w:val="009A1F20"/>
    <w:rsid w:val="009A4043"/>
    <w:rsid w:val="009B11C7"/>
    <w:rsid w:val="009C0AED"/>
    <w:rsid w:val="009E4EDE"/>
    <w:rsid w:val="009F5A20"/>
    <w:rsid w:val="00A12797"/>
    <w:rsid w:val="00A262B8"/>
    <w:rsid w:val="00A35EE0"/>
    <w:rsid w:val="00A77958"/>
    <w:rsid w:val="00AC4E67"/>
    <w:rsid w:val="00AC55BD"/>
    <w:rsid w:val="00AE3C61"/>
    <w:rsid w:val="00AF6094"/>
    <w:rsid w:val="00AF66AB"/>
    <w:rsid w:val="00B177CC"/>
    <w:rsid w:val="00B2087D"/>
    <w:rsid w:val="00B77A39"/>
    <w:rsid w:val="00B931B9"/>
    <w:rsid w:val="00B9380A"/>
    <w:rsid w:val="00BC2311"/>
    <w:rsid w:val="00BF1A79"/>
    <w:rsid w:val="00BF4881"/>
    <w:rsid w:val="00C03892"/>
    <w:rsid w:val="00C242E4"/>
    <w:rsid w:val="00C40BCF"/>
    <w:rsid w:val="00CA1AA2"/>
    <w:rsid w:val="00CE14FC"/>
    <w:rsid w:val="00D058E9"/>
    <w:rsid w:val="00D217A4"/>
    <w:rsid w:val="00D62357"/>
    <w:rsid w:val="00D62E91"/>
    <w:rsid w:val="00E251F1"/>
    <w:rsid w:val="00E36B29"/>
    <w:rsid w:val="00E85B5D"/>
    <w:rsid w:val="00EA4C1B"/>
    <w:rsid w:val="00EB20A5"/>
    <w:rsid w:val="00EB5B00"/>
    <w:rsid w:val="00EF0E4D"/>
    <w:rsid w:val="00F1129C"/>
    <w:rsid w:val="00F128B3"/>
    <w:rsid w:val="00F54DAA"/>
    <w:rsid w:val="00F67DA4"/>
    <w:rsid w:val="00F7556F"/>
    <w:rsid w:val="00FA2539"/>
    <w:rsid w:val="00FA6259"/>
    <w:rsid w:val="00FC129C"/>
    <w:rsid w:val="00FC3E36"/>
    <w:rsid w:val="00FD076E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83C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83CE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6B2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3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8E3B-FBAE-4696-85BE-F2F03E4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Nauczyciel</cp:lastModifiedBy>
  <cp:revision>2</cp:revision>
  <cp:lastPrinted>2017-11-09T07:51:00Z</cp:lastPrinted>
  <dcterms:created xsi:type="dcterms:W3CDTF">2018-05-10T13:34:00Z</dcterms:created>
  <dcterms:modified xsi:type="dcterms:W3CDTF">2018-05-10T13:34:00Z</dcterms:modified>
</cp:coreProperties>
</file>