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8" w:rsidRPr="009F0BD4" w:rsidRDefault="00F066F8" w:rsidP="00F066F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F0BD4">
        <w:rPr>
          <w:rFonts w:asciiTheme="minorHAnsi" w:hAnsiTheme="minorHAnsi"/>
          <w:b/>
        </w:rPr>
        <w:t>VÝZVA NA PREDLOŽENIE PONUKY</w:t>
      </w:r>
    </w:p>
    <w:p w:rsidR="00F066F8" w:rsidRPr="009A4CA0" w:rsidRDefault="00F066F8" w:rsidP="00F066F8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pre zákazku s nízkou hodnotou </w:t>
      </w:r>
      <w:r w:rsidRPr="009A4CA0">
        <w:rPr>
          <w:rFonts w:asciiTheme="minorHAnsi" w:hAnsiTheme="minorHAnsi"/>
          <w:sz w:val="22"/>
        </w:rPr>
        <w:t xml:space="preserve">podľa § </w:t>
      </w:r>
      <w:r>
        <w:rPr>
          <w:rFonts w:asciiTheme="minorHAnsi" w:hAnsiTheme="minorHAnsi"/>
          <w:sz w:val="22"/>
        </w:rPr>
        <w:t>117</w:t>
      </w:r>
      <w:r w:rsidRPr="009A4CA0">
        <w:rPr>
          <w:rFonts w:asciiTheme="minorHAnsi" w:hAnsiTheme="minorHAnsi"/>
          <w:sz w:val="22"/>
        </w:rPr>
        <w:t xml:space="preserve"> zákona č. </w:t>
      </w:r>
      <w:r>
        <w:rPr>
          <w:rFonts w:asciiTheme="minorHAnsi" w:hAnsiTheme="minorHAnsi"/>
          <w:sz w:val="22"/>
        </w:rPr>
        <w:t>343/2015</w:t>
      </w:r>
      <w:r w:rsidRPr="009A4CA0">
        <w:rPr>
          <w:rFonts w:asciiTheme="minorHAnsi" w:hAnsiTheme="minorHAnsi"/>
          <w:sz w:val="22"/>
        </w:rPr>
        <w:t xml:space="preserve"> Z. z. o vere</w:t>
      </w:r>
      <w:r>
        <w:rPr>
          <w:rFonts w:asciiTheme="minorHAnsi" w:hAnsiTheme="minorHAnsi"/>
          <w:sz w:val="22"/>
        </w:rPr>
        <w:t>j</w:t>
      </w:r>
      <w:r w:rsidRPr="009A4CA0">
        <w:rPr>
          <w:rFonts w:asciiTheme="minorHAnsi" w:hAnsiTheme="minorHAnsi"/>
          <w:sz w:val="22"/>
        </w:rPr>
        <w:t>nom obstarávaní a o zmene a doplnení niektorých zákon v znení neskorších predpisov</w:t>
      </w:r>
    </w:p>
    <w:p w:rsidR="00F066F8" w:rsidRDefault="00F066F8" w:rsidP="00F066F8">
      <w:pPr>
        <w:rPr>
          <w:rFonts w:asciiTheme="minorHAnsi" w:hAnsiTheme="minorHAnsi"/>
          <w:sz w:val="22"/>
        </w:rPr>
      </w:pPr>
    </w:p>
    <w:p w:rsidR="00551300" w:rsidRPr="007D5674" w:rsidRDefault="00551300" w:rsidP="00F066F8">
      <w:pPr>
        <w:rPr>
          <w:rFonts w:asciiTheme="minorHAnsi" w:hAnsiTheme="minorHAnsi"/>
          <w:sz w:val="22"/>
        </w:rPr>
      </w:pPr>
    </w:p>
    <w:p w:rsidR="00F066F8" w:rsidRPr="007D5674" w:rsidRDefault="00F066F8" w:rsidP="00F066F8">
      <w:pPr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/>
          <w:sz w:val="22"/>
        </w:rPr>
      </w:pPr>
      <w:r w:rsidRPr="007D5674">
        <w:rPr>
          <w:rFonts w:asciiTheme="minorHAnsi" w:hAnsiTheme="minorHAnsi"/>
          <w:b/>
          <w:sz w:val="22"/>
        </w:rPr>
        <w:t>Identifikácia verejného obstarávateľa</w:t>
      </w:r>
    </w:p>
    <w:p w:rsidR="00F066F8" w:rsidRPr="007D5674" w:rsidRDefault="00F066F8" w:rsidP="00F066F8">
      <w:pPr>
        <w:ind w:left="2410" w:hanging="2126"/>
        <w:jc w:val="both"/>
        <w:rPr>
          <w:rFonts w:asciiTheme="minorHAnsi" w:hAnsiTheme="minorHAnsi"/>
          <w:color w:val="000000"/>
          <w:sz w:val="22"/>
        </w:rPr>
      </w:pPr>
      <w:r w:rsidRPr="007D5674">
        <w:rPr>
          <w:rFonts w:asciiTheme="minorHAnsi" w:hAnsiTheme="minorHAnsi"/>
          <w:sz w:val="22"/>
        </w:rPr>
        <w:t xml:space="preserve">Názov: 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Stredná odborná škola Jozefa Čabelku</w:t>
      </w:r>
      <w:r>
        <w:rPr>
          <w:rFonts w:asciiTheme="minorHAnsi" w:hAnsiTheme="minorHAnsi"/>
          <w:sz w:val="22"/>
        </w:rPr>
        <w:tab/>
      </w:r>
      <w:r w:rsidRPr="007D5674">
        <w:rPr>
          <w:rFonts w:asciiTheme="minorHAnsi" w:hAnsiTheme="minorHAnsi"/>
          <w:color w:val="000000"/>
          <w:sz w:val="22"/>
        </w:rPr>
        <w:t xml:space="preserve"> </w:t>
      </w:r>
    </w:p>
    <w:p w:rsidR="00F066F8" w:rsidRDefault="00F066F8" w:rsidP="00F066F8">
      <w:pPr>
        <w:ind w:left="2410" w:hanging="2126"/>
        <w:jc w:val="both"/>
        <w:rPr>
          <w:rFonts w:asciiTheme="minorHAnsi" w:hAnsiTheme="minorHAnsi"/>
          <w:sz w:val="22"/>
        </w:rPr>
      </w:pPr>
      <w:r w:rsidRPr="007D5674">
        <w:rPr>
          <w:rFonts w:asciiTheme="minorHAnsi" w:hAnsiTheme="minorHAnsi"/>
          <w:sz w:val="22"/>
        </w:rPr>
        <w:t xml:space="preserve">Sídlo: </w:t>
      </w:r>
      <w:r>
        <w:rPr>
          <w:rFonts w:asciiTheme="minorHAnsi" w:hAnsiTheme="minorHAnsi"/>
          <w:sz w:val="22"/>
        </w:rPr>
        <w:tab/>
        <w:t xml:space="preserve">Bernolákova 383/10, Holíč </w:t>
      </w:r>
      <w:r w:rsidRPr="007D5674">
        <w:rPr>
          <w:rFonts w:asciiTheme="minorHAnsi" w:hAnsiTheme="minorHAnsi"/>
          <w:sz w:val="22"/>
        </w:rPr>
        <w:t xml:space="preserve"> </w:t>
      </w:r>
    </w:p>
    <w:p w:rsidR="00F066F8" w:rsidRPr="007D5674" w:rsidRDefault="00F066F8" w:rsidP="00F066F8">
      <w:pPr>
        <w:ind w:left="2410" w:hanging="2126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 xml:space="preserve">IČO: </w:t>
      </w:r>
      <w:r>
        <w:rPr>
          <w:rFonts w:asciiTheme="minorHAnsi" w:hAnsiTheme="minorHAnsi"/>
          <w:sz w:val="22"/>
        </w:rPr>
        <w:tab/>
        <w:t>00 162 400</w:t>
      </w:r>
      <w:r>
        <w:rPr>
          <w:rFonts w:asciiTheme="minorHAnsi" w:hAnsiTheme="minorHAnsi"/>
          <w:sz w:val="22"/>
        </w:rPr>
        <w:tab/>
      </w:r>
    </w:p>
    <w:p w:rsidR="00F066F8" w:rsidRPr="007D5674" w:rsidRDefault="00F066F8" w:rsidP="00F066F8">
      <w:pPr>
        <w:ind w:left="2410" w:hanging="2126"/>
        <w:rPr>
          <w:rFonts w:asciiTheme="minorHAnsi" w:hAnsiTheme="minorHAnsi"/>
          <w:b/>
          <w:bCs/>
          <w:sz w:val="22"/>
        </w:rPr>
      </w:pPr>
      <w:r w:rsidRPr="007D5674">
        <w:rPr>
          <w:rFonts w:asciiTheme="minorHAnsi" w:hAnsiTheme="minorHAnsi"/>
          <w:sz w:val="22"/>
        </w:rPr>
        <w:t xml:space="preserve">Kontaktná osoba: </w:t>
      </w:r>
      <w:r>
        <w:rPr>
          <w:rFonts w:asciiTheme="minorHAnsi" w:hAnsiTheme="minorHAnsi"/>
          <w:sz w:val="22"/>
        </w:rPr>
        <w:tab/>
        <w:t>Ing. Jozef Pavlík</w:t>
      </w:r>
    </w:p>
    <w:p w:rsidR="00F066F8" w:rsidRPr="007D5674" w:rsidRDefault="00F066F8" w:rsidP="00F066F8">
      <w:pPr>
        <w:ind w:left="2410" w:hanging="2126"/>
        <w:rPr>
          <w:rFonts w:asciiTheme="minorHAnsi" w:hAnsiTheme="minorHAnsi"/>
          <w:b/>
          <w:bCs/>
          <w:sz w:val="22"/>
        </w:rPr>
      </w:pPr>
      <w:r w:rsidRPr="007D5674">
        <w:rPr>
          <w:rFonts w:asciiTheme="minorHAnsi" w:hAnsiTheme="minorHAnsi"/>
          <w:sz w:val="22"/>
        </w:rPr>
        <w:t xml:space="preserve">e-mail: </w:t>
      </w:r>
      <w:r>
        <w:rPr>
          <w:rFonts w:asciiTheme="minorHAnsi" w:hAnsiTheme="minorHAnsi"/>
          <w:sz w:val="22"/>
        </w:rPr>
        <w:tab/>
      </w:r>
      <w:hyperlink r:id="rId9" w:history="1">
        <w:r w:rsidRPr="00F00DB9">
          <w:rPr>
            <w:rStyle w:val="Hypertextovprepojenie"/>
            <w:rFonts w:asciiTheme="minorHAnsi" w:hAnsiTheme="minorHAnsi"/>
            <w:sz w:val="22"/>
          </w:rPr>
          <w:t>sekretariat@cabelkovci.sk</w:t>
        </w:r>
      </w:hyperlink>
      <w:r>
        <w:rPr>
          <w:rFonts w:asciiTheme="minorHAnsi" w:hAnsiTheme="minorHAnsi"/>
          <w:sz w:val="22"/>
        </w:rPr>
        <w:t xml:space="preserve"> </w:t>
      </w:r>
    </w:p>
    <w:p w:rsidR="00F066F8" w:rsidRDefault="00F066F8" w:rsidP="00F066F8">
      <w:pPr>
        <w:ind w:left="2410" w:hanging="2126"/>
        <w:rPr>
          <w:rFonts w:asciiTheme="minorHAnsi" w:hAnsiTheme="minorHAnsi"/>
          <w:sz w:val="22"/>
        </w:rPr>
      </w:pPr>
      <w:r w:rsidRPr="007D5674">
        <w:rPr>
          <w:rFonts w:asciiTheme="minorHAnsi" w:hAnsiTheme="minorHAnsi"/>
          <w:sz w:val="22"/>
        </w:rPr>
        <w:t xml:space="preserve">Tel. č.: </w:t>
      </w:r>
      <w:r>
        <w:rPr>
          <w:rFonts w:asciiTheme="minorHAnsi" w:hAnsiTheme="minorHAnsi"/>
          <w:sz w:val="22"/>
        </w:rPr>
        <w:tab/>
        <w:t>034/6682004</w:t>
      </w:r>
    </w:p>
    <w:p w:rsidR="00F066F8" w:rsidRPr="007D5674" w:rsidRDefault="00F066F8" w:rsidP="00F066F8">
      <w:pPr>
        <w:ind w:left="2410" w:hanging="21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Zatriedenie verejného obstarávateľa podľa zákona: § 7 ods. 1 písm. d)</w:t>
      </w:r>
    </w:p>
    <w:p w:rsidR="00F066F8" w:rsidRPr="007D5674" w:rsidRDefault="00F066F8" w:rsidP="00F066F8">
      <w:pPr>
        <w:ind w:left="284"/>
        <w:jc w:val="both"/>
        <w:rPr>
          <w:rFonts w:asciiTheme="minorHAnsi" w:hAnsiTheme="minorHAnsi"/>
          <w:sz w:val="22"/>
        </w:rPr>
      </w:pPr>
    </w:p>
    <w:p w:rsidR="00F066F8" w:rsidRDefault="00F066F8" w:rsidP="00F066F8">
      <w:pPr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>Predmet zákazky</w:t>
      </w:r>
      <w:r>
        <w:rPr>
          <w:rFonts w:asciiTheme="minorHAnsi" w:hAnsiTheme="minorHAnsi"/>
          <w:b/>
          <w:sz w:val="22"/>
        </w:rPr>
        <w:t xml:space="preserve"> </w:t>
      </w:r>
    </w:p>
    <w:p w:rsidR="00F066F8" w:rsidRPr="00AB55DA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rPr>
          <w:rFonts w:asciiTheme="minorHAnsi" w:hAnsiTheme="minorHAnsi"/>
          <w:sz w:val="22"/>
        </w:rPr>
      </w:pPr>
      <w:r w:rsidRPr="00AB55DA">
        <w:rPr>
          <w:rFonts w:asciiTheme="minorHAnsi" w:hAnsiTheme="minorHAnsi"/>
          <w:sz w:val="22"/>
        </w:rPr>
        <w:t xml:space="preserve">Názov zákazky: </w:t>
      </w:r>
      <w:r w:rsidRPr="00AB55DA">
        <w:rPr>
          <w:rFonts w:asciiTheme="minorHAnsi" w:hAnsiTheme="minorHAnsi"/>
          <w:b/>
          <w:sz w:val="22"/>
        </w:rPr>
        <w:t>Oprava strechy SOŠ Jozefa Čabelku, Holíč</w:t>
      </w:r>
    </w:p>
    <w:p w:rsidR="00F066F8" w:rsidRPr="00AB55DA" w:rsidRDefault="00F066F8" w:rsidP="00F066F8">
      <w:pPr>
        <w:pStyle w:val="Odsekzoznamu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Druh zákazky: stavebné práce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  <w:r w:rsidRPr="005A424E">
        <w:rPr>
          <w:rFonts w:asciiTheme="minorHAnsi" w:hAnsiTheme="minorHAnsi"/>
          <w:sz w:val="22"/>
        </w:rPr>
        <w:t xml:space="preserve">CPV  45214220-8 stavebné práce na objektoch stredných škôl 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Miesto zákazky: Bernolákova 383/10, Holíč </w:t>
      </w:r>
    </w:p>
    <w:p w:rsidR="00F066F8" w:rsidRDefault="00F066F8" w:rsidP="00F066F8">
      <w:pPr>
        <w:pStyle w:val="Odsekzoznamu"/>
        <w:jc w:val="both"/>
        <w:rPr>
          <w:rFonts w:asciiTheme="minorHAnsi" w:hAnsiTheme="minorHAnsi"/>
          <w:sz w:val="22"/>
        </w:rPr>
      </w:pPr>
    </w:p>
    <w:p w:rsidR="00F066F8" w:rsidRPr="00995404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810A24">
        <w:rPr>
          <w:rFonts w:asciiTheme="minorHAnsi" w:hAnsiTheme="minorHAnsi"/>
          <w:sz w:val="22"/>
        </w:rPr>
        <w:t xml:space="preserve">Opis zákazky: </w:t>
      </w:r>
      <w:r w:rsidRPr="00995404">
        <w:rPr>
          <w:rFonts w:asciiTheme="minorHAnsi" w:hAnsiTheme="minorHAnsi"/>
          <w:sz w:val="22"/>
        </w:rPr>
        <w:t xml:space="preserve">Demontáž pôvodnej krytiny strechy a zaoblených vikierov, výmena poškodeného debnenia a krokiev. Úprava vikierov na priame sklony a doplnenie nových krokiev a debnenia. Položenie paropriepustnej fólie a strešnej krytiny na celú strechu. </w:t>
      </w:r>
      <w:r>
        <w:rPr>
          <w:rFonts w:asciiTheme="minorHAnsi" w:hAnsiTheme="minorHAnsi"/>
          <w:sz w:val="22"/>
        </w:rPr>
        <w:t xml:space="preserve">Úprava </w:t>
      </w:r>
      <w:r w:rsidRPr="00995404">
        <w:rPr>
          <w:rFonts w:asciiTheme="minorHAnsi" w:hAnsiTheme="minorHAnsi"/>
          <w:sz w:val="22"/>
        </w:rPr>
        <w:t>muriva štítov vikierov a</w:t>
      </w:r>
      <w:r>
        <w:rPr>
          <w:rFonts w:asciiTheme="minorHAnsi" w:hAnsiTheme="minorHAnsi"/>
          <w:sz w:val="22"/>
        </w:rPr>
        <w:t xml:space="preserve"> výmena okien a dverí v nich. </w:t>
      </w:r>
      <w:r w:rsidRPr="00995404">
        <w:rPr>
          <w:rFonts w:asciiTheme="minorHAnsi" w:hAnsiTheme="minorHAnsi"/>
          <w:sz w:val="22"/>
        </w:rPr>
        <w:t>Odstránenie a zlikvidovanie balkóna  v dvorovej časti budovy. Demontáž pôvodných klampiarskych výrobkov, výmene poškodeného debnenia osadenie novými prvkami. Po celkovej montáži novej strechy montáž bleskozvodu vrátane nových zvodov. Pre špecifikáciu zákazky a definovanie všetkých potrebných prác bol vypracovaný projekt stavby</w:t>
      </w:r>
      <w:r>
        <w:rPr>
          <w:rFonts w:asciiTheme="minorHAnsi" w:hAnsiTheme="minorHAnsi"/>
          <w:sz w:val="22"/>
        </w:rPr>
        <w:t xml:space="preserve"> vrátane výkazu výmer</w:t>
      </w:r>
      <w:r w:rsidRPr="00995404">
        <w:rPr>
          <w:rFonts w:asciiTheme="minorHAnsi" w:hAnsiTheme="minorHAnsi"/>
          <w:sz w:val="22"/>
        </w:rPr>
        <w:t xml:space="preserve"> a je </w:t>
      </w:r>
      <w:r>
        <w:rPr>
          <w:rFonts w:asciiTheme="minorHAnsi" w:hAnsiTheme="minorHAnsi"/>
          <w:sz w:val="22"/>
        </w:rPr>
        <w:t>potrebná</w:t>
      </w:r>
      <w:r w:rsidRPr="00995404">
        <w:rPr>
          <w:rFonts w:asciiTheme="minorHAnsi" w:hAnsiTheme="minorHAnsi"/>
          <w:sz w:val="22"/>
        </w:rPr>
        <w:t xml:space="preserve"> obhliadka miesta prác.  </w:t>
      </w:r>
    </w:p>
    <w:p w:rsidR="00F066F8" w:rsidRDefault="00F066F8" w:rsidP="00F066F8">
      <w:pPr>
        <w:pStyle w:val="Odsekzoznamu"/>
        <w:jc w:val="both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8E7B5B">
        <w:rPr>
          <w:rFonts w:asciiTheme="minorHAnsi" w:hAnsiTheme="minorHAnsi"/>
          <w:sz w:val="22"/>
        </w:rPr>
        <w:t xml:space="preserve">Celkové množstvo alebo rozsah: </w:t>
      </w:r>
      <w:r>
        <w:rPr>
          <w:rFonts w:asciiTheme="minorHAnsi" w:hAnsiTheme="minorHAnsi"/>
          <w:sz w:val="22"/>
        </w:rPr>
        <w:t>Je definované v prílohe č. 1 – PD, Zadanie a výkaz výmer.</w:t>
      </w:r>
    </w:p>
    <w:p w:rsidR="00F066F8" w:rsidRPr="008E7B5B" w:rsidRDefault="00F066F8" w:rsidP="00F066F8">
      <w:pPr>
        <w:pStyle w:val="Odsekzoznamu"/>
        <w:rPr>
          <w:rFonts w:asciiTheme="minorHAnsi" w:hAnsiTheme="minorHAnsi"/>
          <w:color w:val="FF0000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4302B9">
        <w:rPr>
          <w:rFonts w:asciiTheme="minorHAnsi" w:hAnsiTheme="minorHAnsi"/>
          <w:sz w:val="22"/>
        </w:rPr>
        <w:t>Predpokladaná hodnota zákazky</w:t>
      </w:r>
      <w:r w:rsidRPr="005A424E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67 053</w:t>
      </w:r>
      <w:r w:rsidRPr="005A424E">
        <w:rPr>
          <w:rFonts w:asciiTheme="minorHAnsi" w:hAnsiTheme="minorHAnsi"/>
          <w:sz w:val="22"/>
        </w:rPr>
        <w:t>,- € bez DPH.</w:t>
      </w:r>
    </w:p>
    <w:p w:rsidR="00F066F8" w:rsidRPr="00AC5E33" w:rsidRDefault="00F066F8" w:rsidP="00F066F8">
      <w:pPr>
        <w:pStyle w:val="Odsekzoznamu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Trvanie zmluvy alebo lehota dodania: do </w:t>
      </w:r>
      <w:r w:rsidR="00574E1D">
        <w:rPr>
          <w:rFonts w:asciiTheme="minorHAnsi" w:hAnsiTheme="minorHAnsi"/>
          <w:sz w:val="22"/>
        </w:rPr>
        <w:t>9</w:t>
      </w:r>
      <w:r w:rsidR="00207293">
        <w:rPr>
          <w:rFonts w:asciiTheme="minorHAnsi" w:hAnsiTheme="minorHAnsi"/>
          <w:sz w:val="22"/>
        </w:rPr>
        <w:t>0 dní od nadobudnutia účinnosti ZoD</w:t>
      </w:r>
      <w:r w:rsidRPr="002F109C">
        <w:rPr>
          <w:rFonts w:asciiTheme="minorHAnsi" w:hAnsiTheme="minorHAnsi"/>
          <w:sz w:val="22"/>
        </w:rPr>
        <w:t>.</w:t>
      </w:r>
    </w:p>
    <w:p w:rsidR="00F066F8" w:rsidRDefault="00F066F8" w:rsidP="00F066F8">
      <w:pPr>
        <w:pStyle w:val="Odsekzoznamu"/>
        <w:jc w:val="both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Kritéria na vyhodnotenie ponúk: najnižšia celková cena za celý predmet zákazky s DPH. Verejný obstarávateľ si vyhradzuje právo neprijať ani jednu z predložených ponúk, ak nebudú zodpovedať finančným možnostiam verejného obstarávateľa. Ak uchádzač nie je platcom DPH, uvedie to v ponuke. </w:t>
      </w:r>
    </w:p>
    <w:p w:rsidR="00551300" w:rsidRPr="00551300" w:rsidRDefault="00551300" w:rsidP="00551300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F066F8" w:rsidRPr="008E7B5B" w:rsidRDefault="00F066F8" w:rsidP="00F066F8">
      <w:pPr>
        <w:pStyle w:val="Bezriadkovania"/>
        <w:numPr>
          <w:ilvl w:val="0"/>
          <w:numId w:val="6"/>
        </w:numPr>
        <w:ind w:left="284" w:hanging="284"/>
        <w:rPr>
          <w:b/>
        </w:rPr>
      </w:pPr>
      <w:r w:rsidRPr="008E7B5B">
        <w:rPr>
          <w:b/>
        </w:rPr>
        <w:t>Podmienky účasti uchádzačov</w:t>
      </w:r>
    </w:p>
    <w:p w:rsidR="00F066F8" w:rsidRPr="008E7B5B" w:rsidRDefault="00F066F8" w:rsidP="00F066F8">
      <w:pPr>
        <w:pStyle w:val="Odsekzoznamu"/>
        <w:tabs>
          <w:tab w:val="left" w:pos="0"/>
        </w:tabs>
        <w:ind w:left="284"/>
        <w:jc w:val="both"/>
        <w:rPr>
          <w:rFonts w:asciiTheme="minorHAnsi" w:hAnsiTheme="minorHAnsi"/>
          <w:sz w:val="22"/>
        </w:rPr>
      </w:pPr>
      <w:r w:rsidRPr="008E7B5B">
        <w:rPr>
          <w:rFonts w:asciiTheme="minorHAnsi" w:hAnsiTheme="minorHAnsi"/>
          <w:sz w:val="22"/>
        </w:rP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zákonov. </w:t>
      </w:r>
    </w:p>
    <w:p w:rsidR="00B0788C" w:rsidRDefault="00B0788C" w:rsidP="00F066F8">
      <w:pPr>
        <w:jc w:val="both"/>
        <w:rPr>
          <w:rFonts w:asciiTheme="minorHAnsi" w:hAnsiTheme="minorHAnsi"/>
          <w:sz w:val="22"/>
        </w:rPr>
      </w:pPr>
    </w:p>
    <w:p w:rsidR="00567F9F" w:rsidRDefault="00567F9F" w:rsidP="00F066F8">
      <w:pPr>
        <w:jc w:val="both"/>
        <w:rPr>
          <w:rFonts w:asciiTheme="minorHAnsi" w:hAnsiTheme="minorHAnsi"/>
          <w:sz w:val="22"/>
        </w:rPr>
      </w:pPr>
    </w:p>
    <w:p w:rsidR="00567F9F" w:rsidRPr="008E7B5B" w:rsidRDefault="00567F9F" w:rsidP="00F066F8">
      <w:pPr>
        <w:jc w:val="both"/>
        <w:rPr>
          <w:rFonts w:asciiTheme="minorHAnsi" w:hAnsiTheme="minorHAnsi"/>
          <w:sz w:val="22"/>
        </w:rPr>
      </w:pPr>
    </w:p>
    <w:p w:rsidR="00F066F8" w:rsidRPr="009D383B" w:rsidRDefault="00F066F8" w:rsidP="00F066F8">
      <w:pPr>
        <w:pStyle w:val="Odsekzoznamu"/>
        <w:numPr>
          <w:ilvl w:val="0"/>
          <w:numId w:val="6"/>
        </w:numPr>
        <w:spacing w:line="240" w:lineRule="auto"/>
        <w:ind w:left="284" w:hanging="284"/>
        <w:contextualSpacing w:val="0"/>
        <w:rPr>
          <w:rFonts w:asciiTheme="minorHAnsi" w:hAnsiTheme="minorHAnsi"/>
          <w:b/>
          <w:sz w:val="22"/>
        </w:rPr>
      </w:pPr>
      <w:r w:rsidRPr="009D383B">
        <w:rPr>
          <w:rFonts w:asciiTheme="minorHAnsi" w:hAnsiTheme="minorHAnsi"/>
          <w:b/>
          <w:sz w:val="22"/>
        </w:rPr>
        <w:lastRenderedPageBreak/>
        <w:t>Príprava ponuky</w:t>
      </w: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Ponuka predložená uchádzačom musí obsahovať: </w:t>
      </w:r>
    </w:p>
    <w:p w:rsidR="00F066F8" w:rsidRPr="00810A24" w:rsidRDefault="00F066F8" w:rsidP="00F066F8">
      <w:pPr>
        <w:pStyle w:val="Odsekzoznamu"/>
        <w:numPr>
          <w:ilvl w:val="0"/>
          <w:numId w:val="10"/>
        </w:numPr>
        <w:spacing w:line="240" w:lineRule="auto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cenovú ponuku podľa výkazu výmer (príloha č. 1)</w:t>
      </w:r>
      <w:r w:rsidRPr="00810A24">
        <w:rPr>
          <w:rFonts w:asciiTheme="minorHAnsi" w:hAnsiTheme="minorHAnsi"/>
          <w:sz w:val="22"/>
        </w:rPr>
        <w:t>. Cenová ponuka musí obsahovať identifikačné údaje uchádzača a musí byť vždy podpísaná osobou oprávnenou konať za uchádzača a opečiatkovaná na strane, kde je uvedená cena.  Taktiež je potrebné uviesť dátum vyhotovenia ponuky,</w:t>
      </w:r>
    </w:p>
    <w:p w:rsidR="00F066F8" w:rsidRDefault="00F066F8" w:rsidP="00F066F8">
      <w:pPr>
        <w:pStyle w:val="Odsekzoznamu"/>
        <w:numPr>
          <w:ilvl w:val="0"/>
          <w:numId w:val="10"/>
        </w:numPr>
        <w:spacing w:line="240" w:lineRule="auto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podpísaný návrh zmluvy o dielo (príloha č. 2),</w:t>
      </w:r>
    </w:p>
    <w:p w:rsidR="00F066F8" w:rsidRDefault="00F066F8" w:rsidP="00F066F8">
      <w:pPr>
        <w:pStyle w:val="Odsekzoznamu"/>
        <w:ind w:left="1080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rPr>
          <w:rFonts w:asciiTheme="minorHAnsi" w:hAnsiTheme="minorHAnsi"/>
          <w:sz w:val="22"/>
        </w:rPr>
      </w:pPr>
      <w:r w:rsidRPr="00A437B5">
        <w:rPr>
          <w:rFonts w:asciiTheme="minorHAnsi" w:hAnsiTheme="minorHAnsi"/>
          <w:sz w:val="22"/>
        </w:rPr>
        <w:t xml:space="preserve">Lehota a adresa na predkladanie ponúk: 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  <w:r w:rsidRPr="00A437B5">
        <w:rPr>
          <w:rFonts w:asciiTheme="minorHAnsi" w:hAnsiTheme="minorHAnsi"/>
          <w:sz w:val="22"/>
        </w:rPr>
        <w:t xml:space="preserve">Dátum a čas: </w:t>
      </w:r>
      <w:r>
        <w:rPr>
          <w:rFonts w:asciiTheme="minorHAnsi" w:hAnsiTheme="minorHAnsi"/>
          <w:sz w:val="22"/>
        </w:rPr>
        <w:t xml:space="preserve">    </w:t>
      </w:r>
      <w:r w:rsidR="00207293">
        <w:rPr>
          <w:rFonts w:asciiTheme="minorHAnsi" w:hAnsiTheme="minorHAnsi"/>
          <w:sz w:val="22"/>
        </w:rPr>
        <w:t>31</w:t>
      </w:r>
      <w:r w:rsidRPr="00E90A1C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7</w:t>
      </w:r>
      <w:r w:rsidRPr="00E90A1C">
        <w:rPr>
          <w:rFonts w:asciiTheme="minorHAnsi" w:hAnsiTheme="minorHAnsi"/>
          <w:sz w:val="22"/>
        </w:rPr>
        <w:t>.201</w:t>
      </w:r>
      <w:r>
        <w:rPr>
          <w:rFonts w:asciiTheme="minorHAnsi" w:hAnsiTheme="minorHAnsi"/>
          <w:sz w:val="22"/>
        </w:rPr>
        <w:t>8</w:t>
      </w:r>
      <w:r w:rsidRPr="00E90A1C">
        <w:rPr>
          <w:rFonts w:asciiTheme="minorHAnsi" w:hAnsiTheme="minorHAnsi"/>
          <w:sz w:val="22"/>
        </w:rPr>
        <w:t xml:space="preserve"> do </w:t>
      </w:r>
      <w:r w:rsidR="00207293">
        <w:rPr>
          <w:rFonts w:asciiTheme="minorHAnsi" w:hAnsiTheme="minorHAnsi"/>
          <w:sz w:val="22"/>
        </w:rPr>
        <w:t>9</w:t>
      </w:r>
      <w:r w:rsidRPr="00E90A1C">
        <w:rPr>
          <w:rFonts w:asciiTheme="minorHAnsi" w:hAnsiTheme="minorHAnsi"/>
          <w:sz w:val="22"/>
        </w:rPr>
        <w:t>,</w:t>
      </w:r>
      <w:r w:rsidR="00207293">
        <w:rPr>
          <w:rFonts w:asciiTheme="minorHAnsi" w:hAnsiTheme="minorHAnsi"/>
          <w:sz w:val="22"/>
        </w:rPr>
        <w:t>45</w:t>
      </w:r>
      <w:r w:rsidRPr="00E90A1C">
        <w:rPr>
          <w:rFonts w:asciiTheme="minorHAnsi" w:hAnsiTheme="minorHAnsi"/>
          <w:sz w:val="22"/>
        </w:rPr>
        <w:t xml:space="preserve"> hod.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  <w:r w:rsidRPr="00A437B5">
        <w:rPr>
          <w:rFonts w:asciiTheme="minorHAnsi" w:hAnsiTheme="minorHAnsi"/>
          <w:sz w:val="22"/>
        </w:rPr>
        <w:t xml:space="preserve">Miesto: osobne alebo poštou na adresu </w:t>
      </w:r>
      <w:r>
        <w:rPr>
          <w:rFonts w:asciiTheme="minorHAnsi" w:hAnsiTheme="minorHAnsi"/>
          <w:sz w:val="22"/>
        </w:rPr>
        <w:t xml:space="preserve"> podateľňu zriaďovateľa </w:t>
      </w:r>
      <w:r w:rsidRPr="00A437B5">
        <w:rPr>
          <w:rFonts w:asciiTheme="minorHAnsi" w:hAnsiTheme="minorHAnsi"/>
          <w:sz w:val="22"/>
        </w:rPr>
        <w:t xml:space="preserve">verejného obstarávateľa </w:t>
      </w:r>
      <w:r>
        <w:rPr>
          <w:rFonts w:asciiTheme="minorHAnsi" w:hAnsiTheme="minorHAnsi"/>
          <w:sz w:val="22"/>
        </w:rPr>
        <w:t xml:space="preserve">– Trnavský samosprávny kraj, Starohájska 10, 917 01  Trnava - </w:t>
      </w:r>
      <w:r w:rsidRPr="00A437B5">
        <w:rPr>
          <w:rFonts w:asciiTheme="minorHAnsi" w:hAnsiTheme="minorHAnsi"/>
          <w:sz w:val="22"/>
        </w:rPr>
        <w:t>v zalepenej obálke s </w:t>
      </w:r>
      <w:r w:rsidRPr="005A424E">
        <w:rPr>
          <w:rFonts w:asciiTheme="minorHAnsi" w:hAnsiTheme="minorHAnsi"/>
          <w:sz w:val="22"/>
        </w:rPr>
        <w:t>heslom „</w:t>
      </w:r>
      <w:r>
        <w:rPr>
          <w:rFonts w:asciiTheme="minorHAnsi" w:hAnsiTheme="minorHAnsi"/>
          <w:sz w:val="22"/>
        </w:rPr>
        <w:t xml:space="preserve">Oprava strechy SOŠ Jozefa Čabelku, Holíč - </w:t>
      </w:r>
      <w:r w:rsidRPr="005A424E">
        <w:rPr>
          <w:rFonts w:asciiTheme="minorHAnsi" w:hAnsiTheme="minorHAnsi"/>
          <w:sz w:val="22"/>
        </w:rPr>
        <w:t>NEOTVÁRAŤ“.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Otváranie ponúk: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Dátum a čas:     </w:t>
      </w:r>
      <w:r w:rsidR="00207293">
        <w:rPr>
          <w:rFonts w:asciiTheme="minorHAnsi" w:hAnsiTheme="minorHAnsi"/>
          <w:sz w:val="22"/>
        </w:rPr>
        <w:t>31</w:t>
      </w:r>
      <w:r w:rsidRPr="00E90A1C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7</w:t>
      </w:r>
      <w:r w:rsidRPr="00E90A1C">
        <w:rPr>
          <w:rFonts w:asciiTheme="minorHAnsi" w:hAnsiTheme="minorHAnsi"/>
          <w:sz w:val="22"/>
        </w:rPr>
        <w:t>.201</w:t>
      </w:r>
      <w:r>
        <w:rPr>
          <w:rFonts w:asciiTheme="minorHAnsi" w:hAnsiTheme="minorHAnsi"/>
          <w:sz w:val="22"/>
        </w:rPr>
        <w:t>8</w:t>
      </w:r>
      <w:r w:rsidRPr="00E90A1C">
        <w:rPr>
          <w:rFonts w:asciiTheme="minorHAnsi" w:hAnsiTheme="minorHAnsi"/>
          <w:sz w:val="22"/>
        </w:rPr>
        <w:t xml:space="preserve"> o 10,00 hod.</w:t>
      </w:r>
      <w:r>
        <w:rPr>
          <w:rFonts w:asciiTheme="minorHAnsi" w:hAnsiTheme="minorHAnsi"/>
          <w:sz w:val="22"/>
        </w:rPr>
        <w:t xml:space="preserve"> 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Miesto: na adrese zriaďovateľa verejného obstarávateľa Trnavský samosprávny kraj, Kancelária č. 207 , Starohájska 10, 917 01  Trnava</w:t>
      </w:r>
    </w:p>
    <w:p w:rsidR="00F066F8" w:rsidRDefault="00F066F8" w:rsidP="00F066F8">
      <w:pPr>
        <w:pStyle w:val="Odsekzoznamu"/>
        <w:rPr>
          <w:rFonts w:asciiTheme="minorHAnsi" w:hAnsiTheme="minorHAnsi"/>
          <w:sz w:val="22"/>
        </w:rPr>
      </w:pPr>
    </w:p>
    <w:p w:rsidR="00F066F8" w:rsidRPr="009D383B" w:rsidRDefault="00F066F8" w:rsidP="00F066F8">
      <w:pPr>
        <w:pStyle w:val="Odsekzoznamu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</w:rPr>
      </w:pPr>
      <w:r w:rsidRPr="009D383B">
        <w:rPr>
          <w:rFonts w:asciiTheme="minorHAnsi" w:hAnsiTheme="minorHAnsi"/>
          <w:b/>
          <w:sz w:val="22"/>
        </w:rPr>
        <w:t>Doplňujúce informácie:</w:t>
      </w:r>
    </w:p>
    <w:p w:rsidR="00F066F8" w:rsidRPr="009D383B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 xml:space="preserve">Zákazka bude financovaná z finančných </w:t>
      </w:r>
      <w:r w:rsidRPr="006B29A6">
        <w:rPr>
          <w:rFonts w:asciiTheme="minorHAnsi" w:hAnsiTheme="minorHAnsi"/>
          <w:sz w:val="22"/>
        </w:rPr>
        <w:t>prostriedkov verejného obstarávateľa.</w:t>
      </w:r>
    </w:p>
    <w:p w:rsidR="00F066F8" w:rsidRPr="009D383B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>Záujemca môže predložiť len jednu ponuku.</w:t>
      </w: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>Variantné riešenie: nie</w:t>
      </w: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>Možnosť rozdelenia cenovej ponuky: Nie</w:t>
      </w: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 xml:space="preserve">Lehota viazanosti cenovej ponuky: do </w:t>
      </w:r>
      <w:r>
        <w:rPr>
          <w:rFonts w:asciiTheme="minorHAnsi" w:hAnsiTheme="minorHAnsi"/>
          <w:sz w:val="22"/>
        </w:rPr>
        <w:t>31.12.2018</w:t>
      </w:r>
    </w:p>
    <w:p w:rsidR="00F066F8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 xml:space="preserve">Podmienky financovania: Verejný obstarávateľ neposkytne na plnenie predmetu zmluvy preddavok. </w:t>
      </w:r>
    </w:p>
    <w:p w:rsidR="00F066F8" w:rsidRPr="009D383B" w:rsidRDefault="00F066F8" w:rsidP="00F066F8">
      <w:pPr>
        <w:pStyle w:val="Odsekzoznamu"/>
        <w:numPr>
          <w:ilvl w:val="1"/>
          <w:numId w:val="6"/>
        </w:numPr>
        <w:spacing w:line="240" w:lineRule="auto"/>
        <w:ind w:left="720"/>
        <w:contextualSpacing w:val="0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 xml:space="preserve">Obchodné podmienky verejného obstarávateľa: </w:t>
      </w:r>
    </w:p>
    <w:p w:rsidR="00F066F8" w:rsidRPr="009D383B" w:rsidRDefault="00F066F8" w:rsidP="00F066F8">
      <w:pPr>
        <w:pStyle w:val="Odsekzoznamu"/>
        <w:jc w:val="both"/>
        <w:rPr>
          <w:rFonts w:asciiTheme="minorHAnsi" w:hAnsiTheme="minorHAnsi"/>
          <w:sz w:val="22"/>
        </w:rPr>
      </w:pPr>
      <w:r w:rsidRPr="009D383B">
        <w:rPr>
          <w:rFonts w:asciiTheme="minorHAnsi" w:hAnsiTheme="minorHAnsi"/>
          <w:sz w:val="22"/>
        </w:rPr>
        <w:t>Obchodné podmienky verejného obstarávateľa sú uvedené v návrhu zmluvy</w:t>
      </w:r>
      <w:r>
        <w:rPr>
          <w:rFonts w:asciiTheme="minorHAnsi" w:hAnsiTheme="minorHAnsi"/>
          <w:sz w:val="22"/>
        </w:rPr>
        <w:t xml:space="preserve"> o dielo</w:t>
      </w:r>
      <w:r w:rsidRPr="009D383B">
        <w:rPr>
          <w:rFonts w:asciiTheme="minorHAnsi" w:hAnsiTheme="minorHAnsi"/>
          <w:sz w:val="22"/>
        </w:rPr>
        <w:t xml:space="preserve">, ktorá je prílohou č. </w:t>
      </w:r>
      <w:r>
        <w:rPr>
          <w:rFonts w:asciiTheme="minorHAnsi" w:hAnsiTheme="minorHAnsi"/>
          <w:sz w:val="22"/>
        </w:rPr>
        <w:t>2</w:t>
      </w:r>
      <w:r w:rsidRPr="009D383B">
        <w:rPr>
          <w:rFonts w:asciiTheme="minorHAnsi" w:hAnsiTheme="minorHAnsi"/>
          <w:sz w:val="22"/>
        </w:rPr>
        <w:t xml:space="preserve"> tejto výzvy. Uchádzač vypĺňa len identifikačné údaje a cenu. Uchádzač nemá právo meniť ustanovenia návrhu kúpnej zmluvy. </w:t>
      </w:r>
    </w:p>
    <w:p w:rsidR="00F066F8" w:rsidRPr="009D383B" w:rsidRDefault="00F066F8" w:rsidP="00F066F8">
      <w:pPr>
        <w:ind w:left="284" w:hanging="284"/>
        <w:jc w:val="both"/>
        <w:rPr>
          <w:rFonts w:asciiTheme="minorHAnsi" w:hAnsiTheme="minorHAnsi"/>
          <w:b/>
          <w:sz w:val="22"/>
        </w:rPr>
      </w:pPr>
    </w:p>
    <w:p w:rsidR="00F066F8" w:rsidRPr="00334DBB" w:rsidRDefault="00F066F8" w:rsidP="00F066F8">
      <w:pPr>
        <w:pStyle w:val="Bezriadkovania"/>
        <w:ind w:left="284" w:hanging="284"/>
        <w:jc w:val="both"/>
      </w:pPr>
      <w:r w:rsidRPr="00334DBB">
        <w:rPr>
          <w:b/>
        </w:rPr>
        <w:t xml:space="preserve">6. Práva verejného obstarávateľa: </w:t>
      </w:r>
      <w:r w:rsidRPr="00334DBB">
        <w:t>Verejný obstarávateľ si vyhradzuje právo neprijať ani jednu z predložených súťažných ponúk, ak budú neregulárne alebo inak neprijateľné, alebo presiahnu finančné možnosti verejného obstarávateľa. Všetky výdavky spojené s prípravou a predložením ponuky znáša uchádzač bez akéhokoľvek finančného nároku voči verejnému obstarávateľovi. Ponuky doručené na adresu uvedenú vo výzve a predložené v lehote na predkladanie ponúk sa po procese vyhodnotenia a skončenia lehoty viazanosti ponúk uchádzačom nevracajú. Zostávajú ako súčasť dokumentácie o súťaži u verejného obstarávateľa</w:t>
      </w:r>
    </w:p>
    <w:p w:rsidR="00F066F8" w:rsidRDefault="00F066F8" w:rsidP="00F066F8">
      <w:pPr>
        <w:pStyle w:val="Zkladntext"/>
        <w:ind w:left="360" w:right="458"/>
        <w:jc w:val="center"/>
        <w:rPr>
          <w:rFonts w:asciiTheme="minorHAnsi" w:hAnsiTheme="minorHAnsi"/>
          <w:bCs/>
          <w:sz w:val="22"/>
          <w:szCs w:val="22"/>
        </w:rPr>
      </w:pPr>
    </w:p>
    <w:p w:rsidR="00F066F8" w:rsidRPr="00334DBB" w:rsidRDefault="00F066F8" w:rsidP="00F066F8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/>
          <w:bCs/>
          <w:sz w:val="22"/>
          <w:szCs w:val="22"/>
          <w:lang w:val="sk-SK"/>
        </w:rPr>
        <w:t xml:space="preserve">Prílohy: </w:t>
      </w:r>
    </w:p>
    <w:p w:rsidR="00207293" w:rsidRDefault="00F066F8" w:rsidP="00F066F8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bCs/>
          <w:sz w:val="22"/>
          <w:szCs w:val="22"/>
          <w:lang w:val="sk-SK"/>
        </w:rPr>
        <w:t>1</w:t>
      </w:r>
      <w:r w:rsidRPr="00334DBB">
        <w:rPr>
          <w:rFonts w:asciiTheme="minorHAnsi" w:hAnsiTheme="minorHAnsi"/>
          <w:bCs/>
          <w:sz w:val="22"/>
          <w:szCs w:val="22"/>
          <w:lang w:val="sk-SK"/>
        </w:rPr>
        <w:t>/ výkaz výmer</w:t>
      </w:r>
    </w:p>
    <w:p w:rsidR="00F066F8" w:rsidRPr="00334DBB" w:rsidRDefault="00207293" w:rsidP="00F066F8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bCs/>
          <w:sz w:val="22"/>
          <w:szCs w:val="22"/>
          <w:lang w:val="sk-SK"/>
        </w:rPr>
        <w:t>2/</w:t>
      </w:r>
      <w:r w:rsidR="00F066F8" w:rsidRPr="00334DBB">
        <w:rPr>
          <w:rFonts w:asciiTheme="minorHAnsi" w:hAnsiTheme="minorHAnsi"/>
          <w:bCs/>
          <w:sz w:val="22"/>
          <w:szCs w:val="22"/>
          <w:lang w:val="sk-SK"/>
        </w:rPr>
        <w:t xml:space="preserve"> PD</w:t>
      </w:r>
    </w:p>
    <w:p w:rsidR="00F066F8" w:rsidRPr="00334DBB" w:rsidRDefault="00207293" w:rsidP="00F066F8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bCs/>
          <w:sz w:val="22"/>
          <w:szCs w:val="22"/>
          <w:lang w:val="sk-SK"/>
        </w:rPr>
        <w:t>3/ návrh ZoD</w:t>
      </w:r>
    </w:p>
    <w:p w:rsidR="00F066F8" w:rsidRPr="007D5674" w:rsidRDefault="00F066F8" w:rsidP="00F066F8">
      <w:pPr>
        <w:pStyle w:val="Zkladntext"/>
        <w:ind w:left="360" w:right="458"/>
        <w:jc w:val="center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Cs/>
          <w:sz w:val="22"/>
          <w:szCs w:val="22"/>
        </w:rPr>
        <w:t xml:space="preserve">      </w:t>
      </w:r>
    </w:p>
    <w:p w:rsidR="00F066F8" w:rsidRPr="009F0BD4" w:rsidRDefault="00F066F8" w:rsidP="00F066F8">
      <w:pPr>
        <w:pStyle w:val="Odsekzoznamu"/>
        <w:tabs>
          <w:tab w:val="left" w:pos="0"/>
          <w:tab w:val="left" w:pos="3119"/>
          <w:tab w:val="left" w:pos="5387"/>
        </w:tabs>
        <w:ind w:left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V Holíči  </w:t>
      </w:r>
      <w:r w:rsidR="00207293">
        <w:rPr>
          <w:rFonts w:asciiTheme="minorHAnsi" w:hAnsiTheme="minorHAnsi"/>
          <w:bCs/>
          <w:sz w:val="22"/>
        </w:rPr>
        <w:t>16</w:t>
      </w:r>
      <w:r>
        <w:rPr>
          <w:rFonts w:asciiTheme="minorHAnsi" w:hAnsiTheme="minorHAnsi"/>
          <w:bCs/>
          <w:sz w:val="22"/>
        </w:rPr>
        <w:t>.7.2018</w:t>
      </w:r>
      <w:r w:rsidRPr="009F0BD4">
        <w:rPr>
          <w:rFonts w:asciiTheme="minorHAnsi" w:hAnsiTheme="minorHAnsi"/>
          <w:bCs/>
          <w:sz w:val="22"/>
        </w:rPr>
        <w:t xml:space="preserve"> </w:t>
      </w:r>
    </w:p>
    <w:p w:rsidR="00F066F8" w:rsidRPr="007D5674" w:rsidRDefault="00F066F8" w:rsidP="00F066F8">
      <w:pPr>
        <w:pStyle w:val="Obyajntext"/>
        <w:ind w:left="495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6E47A9" w:rsidRDefault="00F066F8" w:rsidP="00EC569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Ing. Jozef Pavlík </w:t>
      </w:r>
    </w:p>
    <w:p w:rsidR="001D423A" w:rsidRDefault="001D423A" w:rsidP="00EC569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Vyvesené: </w:t>
      </w:r>
    </w:p>
    <w:p w:rsidR="001D423A" w:rsidRPr="00EC5698" w:rsidRDefault="001D423A" w:rsidP="00EC569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Zvesené: </w:t>
      </w:r>
    </w:p>
    <w:sectPr w:rsidR="001D423A" w:rsidRPr="00EC56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DB" w:rsidRDefault="00475FDB">
      <w:pPr>
        <w:spacing w:line="240" w:lineRule="auto"/>
      </w:pPr>
      <w:r>
        <w:separator/>
      </w:r>
    </w:p>
  </w:endnote>
  <w:endnote w:type="continuationSeparator" w:id="0">
    <w:p w:rsidR="00475FDB" w:rsidRDefault="0047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23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1300" w:rsidRDefault="0055130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C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1300" w:rsidRDefault="005513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DB" w:rsidRDefault="00475FDB">
      <w:pPr>
        <w:spacing w:line="240" w:lineRule="auto"/>
      </w:pPr>
      <w:r>
        <w:separator/>
      </w:r>
    </w:p>
  </w:footnote>
  <w:footnote w:type="continuationSeparator" w:id="0">
    <w:p w:rsidR="00475FDB" w:rsidRDefault="00475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AB9"/>
    <w:multiLevelType w:val="hybridMultilevel"/>
    <w:tmpl w:val="744890DC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F6D4D"/>
    <w:multiLevelType w:val="hybridMultilevel"/>
    <w:tmpl w:val="A8462232"/>
    <w:lvl w:ilvl="0" w:tplc="3E4A1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37C"/>
    <w:multiLevelType w:val="hybridMultilevel"/>
    <w:tmpl w:val="A1885C1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5B5509"/>
    <w:multiLevelType w:val="hybridMultilevel"/>
    <w:tmpl w:val="20C46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16D2"/>
    <w:multiLevelType w:val="multilevel"/>
    <w:tmpl w:val="068A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4610B54"/>
    <w:multiLevelType w:val="hybridMultilevel"/>
    <w:tmpl w:val="B55643BE"/>
    <w:lvl w:ilvl="0" w:tplc="B89AA1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93E1D4C"/>
    <w:multiLevelType w:val="hybridMultilevel"/>
    <w:tmpl w:val="0AD4BC08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2A204241"/>
    <w:multiLevelType w:val="hybridMultilevel"/>
    <w:tmpl w:val="78165AF0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A2C84"/>
    <w:multiLevelType w:val="hybridMultilevel"/>
    <w:tmpl w:val="4508BC4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12BC8"/>
    <w:multiLevelType w:val="hybridMultilevel"/>
    <w:tmpl w:val="C7C2FB1A"/>
    <w:lvl w:ilvl="0" w:tplc="9B0CBA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3" w15:restartNumberingAfterBreak="0">
    <w:nsid w:val="465D0EBE"/>
    <w:multiLevelType w:val="hybridMultilevel"/>
    <w:tmpl w:val="744890DC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15931"/>
    <w:multiLevelType w:val="hybridMultilevel"/>
    <w:tmpl w:val="9334DEC6"/>
    <w:lvl w:ilvl="0" w:tplc="CB0AF430">
      <w:start w:val="3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17C9F"/>
    <w:multiLevelType w:val="hybridMultilevel"/>
    <w:tmpl w:val="946EB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37A99"/>
    <w:multiLevelType w:val="multilevel"/>
    <w:tmpl w:val="3BA0E38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BE87174"/>
    <w:multiLevelType w:val="hybridMultilevel"/>
    <w:tmpl w:val="C608C1E4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DB4C11"/>
    <w:multiLevelType w:val="hybridMultilevel"/>
    <w:tmpl w:val="6DEC9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547B9"/>
    <w:multiLevelType w:val="hybridMultilevel"/>
    <w:tmpl w:val="744890DC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F47B2"/>
    <w:multiLevelType w:val="multilevel"/>
    <w:tmpl w:val="7BF852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A2"/>
    <w:rsid w:val="00075073"/>
    <w:rsid w:val="0009070E"/>
    <w:rsid w:val="000A392E"/>
    <w:rsid w:val="000B6439"/>
    <w:rsid w:val="000B778C"/>
    <w:rsid w:val="000D07F5"/>
    <w:rsid w:val="000D2669"/>
    <w:rsid w:val="000F0E73"/>
    <w:rsid w:val="000F75AA"/>
    <w:rsid w:val="0010022C"/>
    <w:rsid w:val="00151E49"/>
    <w:rsid w:val="00157C64"/>
    <w:rsid w:val="001640A5"/>
    <w:rsid w:val="00170CF9"/>
    <w:rsid w:val="00192263"/>
    <w:rsid w:val="001B6BB1"/>
    <w:rsid w:val="001D423A"/>
    <w:rsid w:val="001E4FFF"/>
    <w:rsid w:val="001E7BC1"/>
    <w:rsid w:val="001F0FFC"/>
    <w:rsid w:val="00200CF0"/>
    <w:rsid w:val="00207293"/>
    <w:rsid w:val="00221E1F"/>
    <w:rsid w:val="00223D0B"/>
    <w:rsid w:val="00265B2D"/>
    <w:rsid w:val="00277B75"/>
    <w:rsid w:val="002A2F7B"/>
    <w:rsid w:val="002C7989"/>
    <w:rsid w:val="002E52A4"/>
    <w:rsid w:val="002F4D8D"/>
    <w:rsid w:val="002F5120"/>
    <w:rsid w:val="00305B39"/>
    <w:rsid w:val="00322D48"/>
    <w:rsid w:val="003327C5"/>
    <w:rsid w:val="00334C57"/>
    <w:rsid w:val="003353D1"/>
    <w:rsid w:val="00346D75"/>
    <w:rsid w:val="00350624"/>
    <w:rsid w:val="00365019"/>
    <w:rsid w:val="003F09E6"/>
    <w:rsid w:val="00410A96"/>
    <w:rsid w:val="0042059F"/>
    <w:rsid w:val="00475FDB"/>
    <w:rsid w:val="0048274C"/>
    <w:rsid w:val="004B4ADF"/>
    <w:rsid w:val="004C084B"/>
    <w:rsid w:val="004D1330"/>
    <w:rsid w:val="0051759F"/>
    <w:rsid w:val="00532A9F"/>
    <w:rsid w:val="005456AE"/>
    <w:rsid w:val="00551300"/>
    <w:rsid w:val="00567F9F"/>
    <w:rsid w:val="00574E1D"/>
    <w:rsid w:val="0058650F"/>
    <w:rsid w:val="005B4F57"/>
    <w:rsid w:val="005E462E"/>
    <w:rsid w:val="006009A7"/>
    <w:rsid w:val="00635FAB"/>
    <w:rsid w:val="00640ACA"/>
    <w:rsid w:val="00672CF1"/>
    <w:rsid w:val="006A5C89"/>
    <w:rsid w:val="006E16D7"/>
    <w:rsid w:val="006E47A9"/>
    <w:rsid w:val="006F0BBE"/>
    <w:rsid w:val="0070481B"/>
    <w:rsid w:val="00724776"/>
    <w:rsid w:val="00743D08"/>
    <w:rsid w:val="00747616"/>
    <w:rsid w:val="00765114"/>
    <w:rsid w:val="00786094"/>
    <w:rsid w:val="007C4799"/>
    <w:rsid w:val="007D0244"/>
    <w:rsid w:val="007E0F19"/>
    <w:rsid w:val="008008F4"/>
    <w:rsid w:val="00806974"/>
    <w:rsid w:val="00823D6E"/>
    <w:rsid w:val="008A201A"/>
    <w:rsid w:val="008E7992"/>
    <w:rsid w:val="008F31A2"/>
    <w:rsid w:val="0090343C"/>
    <w:rsid w:val="00980FD5"/>
    <w:rsid w:val="00996295"/>
    <w:rsid w:val="009A7F4D"/>
    <w:rsid w:val="009B7252"/>
    <w:rsid w:val="009C23B2"/>
    <w:rsid w:val="009D4AEE"/>
    <w:rsid w:val="009E47D6"/>
    <w:rsid w:val="00A06AE2"/>
    <w:rsid w:val="00A10AE4"/>
    <w:rsid w:val="00A12FF7"/>
    <w:rsid w:val="00A26957"/>
    <w:rsid w:val="00A34BC0"/>
    <w:rsid w:val="00A3661A"/>
    <w:rsid w:val="00A53614"/>
    <w:rsid w:val="00A758F6"/>
    <w:rsid w:val="00AB071B"/>
    <w:rsid w:val="00AB6F7B"/>
    <w:rsid w:val="00AC4E13"/>
    <w:rsid w:val="00AD03CC"/>
    <w:rsid w:val="00AD486F"/>
    <w:rsid w:val="00AD5FD6"/>
    <w:rsid w:val="00AE6C83"/>
    <w:rsid w:val="00B0788C"/>
    <w:rsid w:val="00B1327B"/>
    <w:rsid w:val="00B13F63"/>
    <w:rsid w:val="00B27030"/>
    <w:rsid w:val="00B77197"/>
    <w:rsid w:val="00B82998"/>
    <w:rsid w:val="00B85045"/>
    <w:rsid w:val="00B86A24"/>
    <w:rsid w:val="00BB0695"/>
    <w:rsid w:val="00C07369"/>
    <w:rsid w:val="00C3048C"/>
    <w:rsid w:val="00C336AC"/>
    <w:rsid w:val="00C366EE"/>
    <w:rsid w:val="00C41495"/>
    <w:rsid w:val="00C758B8"/>
    <w:rsid w:val="00C77B4E"/>
    <w:rsid w:val="00CB00CC"/>
    <w:rsid w:val="00D177F4"/>
    <w:rsid w:val="00D27085"/>
    <w:rsid w:val="00D5696B"/>
    <w:rsid w:val="00D7256B"/>
    <w:rsid w:val="00D9579A"/>
    <w:rsid w:val="00D958B0"/>
    <w:rsid w:val="00DB1E1B"/>
    <w:rsid w:val="00DC44CC"/>
    <w:rsid w:val="00DD3FD2"/>
    <w:rsid w:val="00E07875"/>
    <w:rsid w:val="00E3479E"/>
    <w:rsid w:val="00E675E7"/>
    <w:rsid w:val="00E916AE"/>
    <w:rsid w:val="00E92B93"/>
    <w:rsid w:val="00EA27E8"/>
    <w:rsid w:val="00EB4548"/>
    <w:rsid w:val="00EB5069"/>
    <w:rsid w:val="00EC2F61"/>
    <w:rsid w:val="00EC5698"/>
    <w:rsid w:val="00EE54A0"/>
    <w:rsid w:val="00F066F8"/>
    <w:rsid w:val="00F16F7A"/>
    <w:rsid w:val="00F23DA2"/>
    <w:rsid w:val="00F432DA"/>
    <w:rsid w:val="00F46898"/>
    <w:rsid w:val="00F638E3"/>
    <w:rsid w:val="00F63EB8"/>
    <w:rsid w:val="00F86161"/>
    <w:rsid w:val="00F86586"/>
    <w:rsid w:val="00F91B5C"/>
    <w:rsid w:val="00FA0D14"/>
    <w:rsid w:val="00FB73E9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C506-FCCD-4A81-B4A9-7ECE08E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72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qFormat/>
    <w:rsid w:val="00F066F8"/>
    <w:p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0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3DA2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23DA2"/>
    <w:rPr>
      <w:rFonts w:eastAsia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23D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46898"/>
    <w:pPr>
      <w:spacing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6898"/>
    <w:rPr>
      <w:rFonts w:eastAsia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350624"/>
    <w:pPr>
      <w:spacing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33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313"/>
    <w:rPr>
      <w:rFonts w:ascii="Segoe UI" w:hAnsi="Segoe UI" w:cs="Segoe UI"/>
      <w:sz w:val="18"/>
      <w:szCs w:val="18"/>
    </w:rPr>
  </w:style>
  <w:style w:type="table" w:customStyle="1" w:styleId="Mriekatabuky2">
    <w:name w:val="Mriežka tabuľky2"/>
    <w:basedOn w:val="Normlnatabuka"/>
    <w:next w:val="Mriekatabuky"/>
    <w:uiPriority w:val="39"/>
    <w:rsid w:val="00E92B93"/>
    <w:pPr>
      <w:spacing w:line="240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860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066F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6F8"/>
    <w:rPr>
      <w:color w:val="954F72"/>
      <w:u w:val="single"/>
    </w:rPr>
  </w:style>
  <w:style w:type="paragraph" w:customStyle="1" w:styleId="xl93">
    <w:name w:val="xl93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94">
    <w:name w:val="xl94"/>
    <w:basedOn w:val="Normlny"/>
    <w:rsid w:val="00F066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Cs w:val="24"/>
      <w:lang w:eastAsia="sk-SK"/>
    </w:rPr>
  </w:style>
  <w:style w:type="paragraph" w:customStyle="1" w:styleId="xl97">
    <w:name w:val="xl97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0">
    <w:name w:val="xl100"/>
    <w:basedOn w:val="Normlny"/>
    <w:rsid w:val="00F066F8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F066F8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2">
    <w:name w:val="xl102"/>
    <w:basedOn w:val="Normlny"/>
    <w:rsid w:val="00F066F8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3">
    <w:name w:val="xl103"/>
    <w:basedOn w:val="Normlny"/>
    <w:rsid w:val="00F066F8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4">
    <w:name w:val="xl104"/>
    <w:basedOn w:val="Normlny"/>
    <w:rsid w:val="00F066F8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5">
    <w:name w:val="xl105"/>
    <w:basedOn w:val="Normlny"/>
    <w:rsid w:val="00F066F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6">
    <w:name w:val="xl106"/>
    <w:basedOn w:val="Normlny"/>
    <w:rsid w:val="00F066F8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7">
    <w:name w:val="xl107"/>
    <w:basedOn w:val="Normlny"/>
    <w:rsid w:val="00F066F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8">
    <w:name w:val="xl108"/>
    <w:basedOn w:val="Normlny"/>
    <w:rsid w:val="00F066F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09">
    <w:name w:val="xl109"/>
    <w:basedOn w:val="Normlny"/>
    <w:rsid w:val="00F066F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0">
    <w:name w:val="xl110"/>
    <w:basedOn w:val="Normlny"/>
    <w:rsid w:val="00F066F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1">
    <w:name w:val="xl111"/>
    <w:basedOn w:val="Normlny"/>
    <w:rsid w:val="00F066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paragraph" w:customStyle="1" w:styleId="xl112">
    <w:name w:val="xl112"/>
    <w:basedOn w:val="Normlny"/>
    <w:rsid w:val="00F066F8"/>
    <w:pP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3">
    <w:name w:val="xl113"/>
    <w:basedOn w:val="Normlny"/>
    <w:rsid w:val="00F066F8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4">
    <w:name w:val="xl114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6">
    <w:name w:val="xl116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7">
    <w:name w:val="xl117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8">
    <w:name w:val="xl118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19">
    <w:name w:val="xl119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20">
    <w:name w:val="xl120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paragraph" w:customStyle="1" w:styleId="xl121">
    <w:name w:val="xl121"/>
    <w:basedOn w:val="Normlny"/>
    <w:rsid w:val="00F066F8"/>
    <w:pP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16"/>
      <w:szCs w:val="16"/>
      <w:lang w:eastAsia="sk-SK"/>
    </w:rPr>
  </w:style>
  <w:style w:type="paragraph" w:customStyle="1" w:styleId="xl122">
    <w:name w:val="xl122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paragraph" w:customStyle="1" w:styleId="xl123">
    <w:name w:val="xl123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paragraph" w:customStyle="1" w:styleId="xl124">
    <w:name w:val="xl124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paragraph" w:customStyle="1" w:styleId="xl125">
    <w:name w:val="xl125"/>
    <w:basedOn w:val="Normlny"/>
    <w:rsid w:val="00F066F8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sk-SK"/>
    </w:rPr>
  </w:style>
  <w:style w:type="character" w:customStyle="1" w:styleId="Nadpis8Char">
    <w:name w:val="Nadpis 8 Char"/>
    <w:basedOn w:val="Predvolenpsmoodseku"/>
    <w:link w:val="Nadpis8"/>
    <w:rsid w:val="00F066F8"/>
    <w:rPr>
      <w:rFonts w:eastAsia="Times New Roman" w:cs="Times New Roman"/>
      <w:i/>
      <w:iCs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F066F8"/>
    <w:pPr>
      <w:spacing w:line="240" w:lineRule="auto"/>
      <w:jc w:val="both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F066F8"/>
    <w:rPr>
      <w:rFonts w:eastAsia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F066F8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66F8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Bezriadkovania">
    <w:name w:val="No Spacing"/>
    <w:uiPriority w:val="1"/>
    <w:qFormat/>
    <w:rsid w:val="00F066F8"/>
    <w:pPr>
      <w:spacing w:line="240" w:lineRule="auto"/>
    </w:pPr>
    <w:rPr>
      <w:rFonts w:asciiTheme="minorHAnsi" w:hAnsiTheme="minorHAnsi"/>
      <w:sz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7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0729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0729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0729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0729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0729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07293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072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7293"/>
  </w:style>
  <w:style w:type="paragraph" w:customStyle="1" w:styleId="Default">
    <w:name w:val="Default"/>
    <w:rsid w:val="0020729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cabelkovc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Priloha c.2 Formular na zabezpecenie VO"/>
    <f:field ref="objsubject" par="" text=""/>
    <f:field ref="objcreatedby" par="" text="Minárová, Michaela, Ing."/>
    <f:field ref="objcreatedat" par="" text="1. 2. 2017 12:46:12"/>
    <f:field ref="objchangedby" par="" text="Hulín, Peter, Mgr."/>
    <f:field ref="objmodifiedat" par="" text="20. 7. 2017 5:28:19"/>
    <f:field ref="doc_FSCFOLIO_1_1001_FieldDocumentNumber" par="" text=""/>
    <f:field ref="doc_FSCFOLIO_1_1001_FieldSubject" par="" text=""/>
    <f:field ref="FSCFOLIO_1_1001_FieldCurrentUser" par="" text="Ing. Michaela Minárová"/>
    <f:field ref="CCAPRECONFIG_15_1001_Objektname" par="" text="Priloha c.2 Formular na zabezpecenie VO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0F7980-6118-48C5-A3ED-7CAF64B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Minárová</dc:creator>
  <cp:lastModifiedBy>Rajecova Miloslava</cp:lastModifiedBy>
  <cp:revision>2</cp:revision>
  <cp:lastPrinted>2018-07-20T08:40:00Z</cp:lastPrinted>
  <dcterms:created xsi:type="dcterms:W3CDTF">2018-07-26T09:32:00Z</dcterms:created>
  <dcterms:modified xsi:type="dcterms:W3CDTF">2018-07-26T09:32:00Z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Michaela Minárová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1. 2. 2017, 12:46</vt:lpwstr>
  </property>
  <property fmtid="{D5CDD505-2E9C-101B-9397-08002B2CF9AE}" pid="55" name="FSC#SKEDITIONREG@103.510:curruserrolegroup">
    <vt:lpwstr>Odbor hospodárskej politiky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Trnava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urad.vuc@trnava-vuc.sk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Trnavský samosprávny kraj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Starohájska 10</vt:lpwstr>
  </property>
  <property fmtid="{D5CDD505-2E9C-101B-9397-08002B2CF9AE}" pid="70" name="FSC#SKEDITIONREG@103.510:sk_org_zip">
    <vt:lpwstr>917 01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1. 2. 2017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1.2.2017, 12:46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SKCPTT@103.510:cpz_ZaznamSpis">
    <vt:lpwstr/>
  </property>
  <property fmtid="{D5CDD505-2E9C-101B-9397-08002B2CF9AE}" pid="490" name="FSC#SKNADTT@103.510:nad_AttrDateDatumVydania">
    <vt:lpwstr/>
  </property>
  <property fmtid="{D5CDD505-2E9C-101B-9397-08002B2CF9AE}" pid="491" name="FSC#SKNADTT@103.510:nad_predkladariadsek">
    <vt:lpwstr/>
  </property>
  <property fmtid="{D5CDD505-2E9C-101B-9397-08002B2CF9AE}" pid="492" name="FSC#SKNADTT@103.510:nad_predkladariadsekPOS">
    <vt:lpwstr/>
  </property>
  <property fmtid="{D5CDD505-2E9C-101B-9397-08002B2CF9AE}" pid="493" name="FSC#SKNADTT@103.510:nad_predkladariadsekOU">
    <vt:lpwstr/>
  </property>
  <property fmtid="{D5CDD505-2E9C-101B-9397-08002B2CF9AE}" pid="494" name="FSC#COOELAK@1.1001:Subject">
    <vt:lpwstr/>
  </property>
  <property fmtid="{D5CDD505-2E9C-101B-9397-08002B2CF9AE}" pid="495" name="FSC#COOELAK@1.1001:FileReference">
    <vt:lpwstr/>
  </property>
  <property fmtid="{D5CDD505-2E9C-101B-9397-08002B2CF9AE}" pid="496" name="FSC#COOELAK@1.1001:FileRefYear">
    <vt:lpwstr/>
  </property>
  <property fmtid="{D5CDD505-2E9C-101B-9397-08002B2CF9AE}" pid="497" name="FSC#COOELAK@1.1001:FileRefOrdinal">
    <vt:lpwstr/>
  </property>
  <property fmtid="{D5CDD505-2E9C-101B-9397-08002B2CF9AE}" pid="498" name="FSC#COOELAK@1.1001:FileRefOU">
    <vt:lpwstr/>
  </property>
  <property fmtid="{D5CDD505-2E9C-101B-9397-08002B2CF9AE}" pid="499" name="FSC#COOELAK@1.1001:Organization">
    <vt:lpwstr/>
  </property>
  <property fmtid="{D5CDD505-2E9C-101B-9397-08002B2CF9AE}" pid="500" name="FSC#COOELAK@1.1001:Owner">
    <vt:lpwstr>Minárová, Michaela, Ing.</vt:lpwstr>
  </property>
  <property fmtid="{D5CDD505-2E9C-101B-9397-08002B2CF9AE}" pid="501" name="FSC#COOELAK@1.1001:OwnerExtension">
    <vt:lpwstr/>
  </property>
  <property fmtid="{D5CDD505-2E9C-101B-9397-08002B2CF9AE}" pid="502" name="FSC#COOELAK@1.1001:OwnerFaxExtension">
    <vt:lpwstr/>
  </property>
  <property fmtid="{D5CDD505-2E9C-101B-9397-08002B2CF9AE}" pid="503" name="FSC#COOELAK@1.1001:DispatchedBy">
    <vt:lpwstr/>
  </property>
  <property fmtid="{D5CDD505-2E9C-101B-9397-08002B2CF9AE}" pid="504" name="FSC#COOELAK@1.1001:DispatchedAt">
    <vt:lpwstr/>
  </property>
  <property fmtid="{D5CDD505-2E9C-101B-9397-08002B2CF9AE}" pid="505" name="FSC#COOELAK@1.1001:ApprovedBy">
    <vt:lpwstr/>
  </property>
  <property fmtid="{D5CDD505-2E9C-101B-9397-08002B2CF9AE}" pid="506" name="FSC#COOELAK@1.1001:ApprovedAt">
    <vt:lpwstr/>
  </property>
  <property fmtid="{D5CDD505-2E9C-101B-9397-08002B2CF9AE}" pid="507" name="FSC#COOELAK@1.1001:Department">
    <vt:lpwstr>OHP (Odbor hospodárskej politiky)</vt:lpwstr>
  </property>
  <property fmtid="{D5CDD505-2E9C-101B-9397-08002B2CF9AE}" pid="508" name="FSC#COOELAK@1.1001:CreatedAt">
    <vt:lpwstr>01.02.2017</vt:lpwstr>
  </property>
  <property fmtid="{D5CDD505-2E9C-101B-9397-08002B2CF9AE}" pid="509" name="FSC#COOELAK@1.1001:OU">
    <vt:lpwstr>OHP (Odbor hospodárskej politiky)</vt:lpwstr>
  </property>
  <property fmtid="{D5CDD505-2E9C-101B-9397-08002B2CF9AE}" pid="510" name="FSC#COOELAK@1.1001:Priority">
    <vt:lpwstr> ()</vt:lpwstr>
  </property>
  <property fmtid="{D5CDD505-2E9C-101B-9397-08002B2CF9AE}" pid="511" name="FSC#COOELAK@1.1001:ObjBarCode">
    <vt:lpwstr>*COO.2091.100.3.9221744*</vt:lpwstr>
  </property>
  <property fmtid="{D5CDD505-2E9C-101B-9397-08002B2CF9AE}" pid="512" name="FSC#COOELAK@1.1001:RefBarCode">
    <vt:lpwstr/>
  </property>
  <property fmtid="{D5CDD505-2E9C-101B-9397-08002B2CF9AE}" pid="513" name="FSC#COOELAK@1.1001:FileRefBarCode">
    <vt:lpwstr>**</vt:lpwstr>
  </property>
  <property fmtid="{D5CDD505-2E9C-101B-9397-08002B2CF9AE}" pid="514" name="FSC#COOELAK@1.1001:ExternalRef">
    <vt:lpwstr/>
  </property>
  <property fmtid="{D5CDD505-2E9C-101B-9397-08002B2CF9AE}" pid="515" name="FSC#COOELAK@1.1001:IncomingNumber">
    <vt:lpwstr/>
  </property>
  <property fmtid="{D5CDD505-2E9C-101B-9397-08002B2CF9AE}" pid="516" name="FSC#COOELAK@1.1001:IncomingSubject">
    <vt:lpwstr/>
  </property>
  <property fmtid="{D5CDD505-2E9C-101B-9397-08002B2CF9AE}" pid="517" name="FSC#COOELAK@1.1001:ProcessResponsible">
    <vt:lpwstr/>
  </property>
  <property fmtid="{D5CDD505-2E9C-101B-9397-08002B2CF9AE}" pid="518" name="FSC#COOELAK@1.1001:ProcessResponsiblePhone">
    <vt:lpwstr/>
  </property>
  <property fmtid="{D5CDD505-2E9C-101B-9397-08002B2CF9AE}" pid="519" name="FSC#COOELAK@1.1001:ProcessResponsibleMail">
    <vt:lpwstr/>
  </property>
  <property fmtid="{D5CDD505-2E9C-101B-9397-08002B2CF9AE}" pid="520" name="FSC#COOELAK@1.1001:ProcessResponsibleFax">
    <vt:lpwstr/>
  </property>
  <property fmtid="{D5CDD505-2E9C-101B-9397-08002B2CF9AE}" pid="521" name="FSC#COOELAK@1.1001:ApproverFirstName">
    <vt:lpwstr/>
  </property>
  <property fmtid="{D5CDD505-2E9C-101B-9397-08002B2CF9AE}" pid="522" name="FSC#COOELAK@1.1001:ApproverSurName">
    <vt:lpwstr/>
  </property>
  <property fmtid="{D5CDD505-2E9C-101B-9397-08002B2CF9AE}" pid="523" name="FSC#COOELAK@1.1001:ApproverTitle">
    <vt:lpwstr/>
  </property>
  <property fmtid="{D5CDD505-2E9C-101B-9397-08002B2CF9AE}" pid="524" name="FSC#COOELAK@1.1001:ExternalDate">
    <vt:lpwstr/>
  </property>
  <property fmtid="{D5CDD505-2E9C-101B-9397-08002B2CF9AE}" pid="525" name="FSC#COOELAK@1.1001:SettlementApprovedAt">
    <vt:lpwstr/>
  </property>
  <property fmtid="{D5CDD505-2E9C-101B-9397-08002B2CF9AE}" pid="526" name="FSC#COOELAK@1.1001:BaseNumber">
    <vt:lpwstr/>
  </property>
  <property fmtid="{D5CDD505-2E9C-101B-9397-08002B2CF9AE}" pid="527" name="FSC#COOELAK@1.1001:CurrentUserRolePos">
    <vt:lpwstr>Referent XXII</vt:lpwstr>
  </property>
  <property fmtid="{D5CDD505-2E9C-101B-9397-08002B2CF9AE}" pid="528" name="FSC#COOELAK@1.1001:CurrentUserEmail">
    <vt:lpwstr>michaela.minarova@trnava-vuc.sk</vt:lpwstr>
  </property>
  <property fmtid="{D5CDD505-2E9C-101B-9397-08002B2CF9AE}" pid="529" name="FSC#ELAKGOV@1.1001:PersonalSubjGender">
    <vt:lpwstr/>
  </property>
  <property fmtid="{D5CDD505-2E9C-101B-9397-08002B2CF9AE}" pid="530" name="FSC#ELAKGOV@1.1001:PersonalSubjFirstName">
    <vt:lpwstr/>
  </property>
  <property fmtid="{D5CDD505-2E9C-101B-9397-08002B2CF9AE}" pid="531" name="FSC#ELAKGOV@1.1001:PersonalSubjSurName">
    <vt:lpwstr/>
  </property>
  <property fmtid="{D5CDD505-2E9C-101B-9397-08002B2CF9AE}" pid="532" name="FSC#ELAKGOV@1.1001:PersonalSubjSalutation">
    <vt:lpwstr/>
  </property>
  <property fmtid="{D5CDD505-2E9C-101B-9397-08002B2CF9AE}" pid="533" name="FSC#ELAKGOV@1.1001:PersonalSubjAddress">
    <vt:lpwstr/>
  </property>
  <property fmtid="{D5CDD505-2E9C-101B-9397-08002B2CF9AE}" pid="534" name="FSC#ATSTATECFG@1.1001:Office">
    <vt:lpwstr/>
  </property>
  <property fmtid="{D5CDD505-2E9C-101B-9397-08002B2CF9AE}" pid="535" name="FSC#ATSTATECFG@1.1001:Agent">
    <vt:lpwstr/>
  </property>
  <property fmtid="{D5CDD505-2E9C-101B-9397-08002B2CF9AE}" pid="536" name="FSC#ATSTATECFG@1.1001:AgentPhone">
    <vt:lpwstr/>
  </property>
  <property fmtid="{D5CDD505-2E9C-101B-9397-08002B2CF9AE}" pid="537" name="FSC#ATSTATECFG@1.1001:DepartmentFax">
    <vt:lpwstr/>
  </property>
  <property fmtid="{D5CDD505-2E9C-101B-9397-08002B2CF9AE}" pid="538" name="FSC#ATSTATECFG@1.1001:DepartmentEmail">
    <vt:lpwstr/>
  </property>
  <property fmtid="{D5CDD505-2E9C-101B-9397-08002B2CF9AE}" pid="539" name="FSC#ATSTATECFG@1.1001:SubfileDate">
    <vt:lpwstr/>
  </property>
  <property fmtid="{D5CDD505-2E9C-101B-9397-08002B2CF9AE}" pid="540" name="FSC#ATSTATECFG@1.1001:SubfileSubject">
    <vt:lpwstr/>
  </property>
  <property fmtid="{D5CDD505-2E9C-101B-9397-08002B2CF9AE}" pid="541" name="FSC#ATSTATECFG@1.1001:DepartmentZipCode">
    <vt:lpwstr/>
  </property>
  <property fmtid="{D5CDD505-2E9C-101B-9397-08002B2CF9AE}" pid="542" name="FSC#ATSTATECFG@1.1001:DepartmentCountry">
    <vt:lpwstr/>
  </property>
  <property fmtid="{D5CDD505-2E9C-101B-9397-08002B2CF9AE}" pid="543" name="FSC#ATSTATECFG@1.1001:DepartmentCity">
    <vt:lpwstr/>
  </property>
  <property fmtid="{D5CDD505-2E9C-101B-9397-08002B2CF9AE}" pid="544" name="FSC#ATSTATECFG@1.1001:DepartmentStreet">
    <vt:lpwstr/>
  </property>
  <property fmtid="{D5CDD505-2E9C-101B-9397-08002B2CF9AE}" pid="545" name="FSC#ATSTATECFG@1.1001:DepartmentDVR">
    <vt:lpwstr/>
  </property>
  <property fmtid="{D5CDD505-2E9C-101B-9397-08002B2CF9AE}" pid="546" name="FSC#ATSTATECFG@1.1001:DepartmentUID">
    <vt:lpwstr/>
  </property>
  <property fmtid="{D5CDD505-2E9C-101B-9397-08002B2CF9AE}" pid="547" name="FSC#ATSTATECFG@1.1001:SubfileReference">
    <vt:lpwstr/>
  </property>
  <property fmtid="{D5CDD505-2E9C-101B-9397-08002B2CF9AE}" pid="548" name="FSC#ATSTATECFG@1.1001:Clause">
    <vt:lpwstr/>
  </property>
  <property fmtid="{D5CDD505-2E9C-101B-9397-08002B2CF9AE}" pid="549" name="FSC#ATSTATECFG@1.1001:ApprovedSignature">
    <vt:lpwstr/>
  </property>
  <property fmtid="{D5CDD505-2E9C-101B-9397-08002B2CF9AE}" pid="550" name="FSC#ATSTATECFG@1.1001:BankAccount">
    <vt:lpwstr/>
  </property>
  <property fmtid="{D5CDD505-2E9C-101B-9397-08002B2CF9AE}" pid="551" name="FSC#ATSTATECFG@1.1001:BankAccountOwner">
    <vt:lpwstr/>
  </property>
  <property fmtid="{D5CDD505-2E9C-101B-9397-08002B2CF9AE}" pid="552" name="FSC#ATSTATECFG@1.1001:BankInstitute">
    <vt:lpwstr/>
  </property>
  <property fmtid="{D5CDD505-2E9C-101B-9397-08002B2CF9AE}" pid="553" name="FSC#ATSTATECFG@1.1001:BankAccountID">
    <vt:lpwstr/>
  </property>
  <property fmtid="{D5CDD505-2E9C-101B-9397-08002B2CF9AE}" pid="554" name="FSC#ATSTATECFG@1.1001:BankAccountIBAN">
    <vt:lpwstr/>
  </property>
  <property fmtid="{D5CDD505-2E9C-101B-9397-08002B2CF9AE}" pid="555" name="FSC#ATSTATECFG@1.1001:BankAccountBIC">
    <vt:lpwstr/>
  </property>
  <property fmtid="{D5CDD505-2E9C-101B-9397-08002B2CF9AE}" pid="556" name="FSC#ATSTATECFG@1.1001:BankName">
    <vt:lpwstr/>
  </property>
  <property fmtid="{D5CDD505-2E9C-101B-9397-08002B2CF9AE}" pid="557" name="FSC#COOSYSTEM@1.1:Container">
    <vt:lpwstr>COO.2091.100.3.9221744</vt:lpwstr>
  </property>
  <property fmtid="{D5CDD505-2E9C-101B-9397-08002B2CF9AE}" pid="558" name="FSC#FSCFOLIO@1.1001:docpropproject">
    <vt:lpwstr/>
  </property>
</Properties>
</file>