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2B" w:rsidRDefault="00683C2B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</w:p>
    <w:p w:rsidR="00D96B76" w:rsidRPr="00683C2B" w:rsidRDefault="00D96B76" w:rsidP="00683C2B">
      <w:pPr>
        <w:jc w:val="center"/>
        <w:rPr>
          <w:rFonts w:ascii="Humanst521EU-Bold" w:hAnsi="Humanst521EU-Bold" w:cs="Humanst521EU-Bold"/>
          <w:b/>
          <w:bCs/>
          <w:color w:val="002060"/>
          <w:sz w:val="30"/>
          <w:szCs w:val="40"/>
        </w:rPr>
      </w:pPr>
      <w:r w:rsidRPr="00683C2B">
        <w:rPr>
          <w:rFonts w:ascii="Humanst521EU-Bold" w:hAnsi="Humanst521EU-Bold" w:cs="Humanst521EU-Bold"/>
          <w:b/>
          <w:bCs/>
          <w:color w:val="002060"/>
          <w:sz w:val="30"/>
          <w:szCs w:val="40"/>
        </w:rPr>
        <w:t>Przedmiotowy</w:t>
      </w:r>
      <w:r w:rsidR="00683C2B" w:rsidRPr="00683C2B">
        <w:rPr>
          <w:rFonts w:ascii="Humanst521EU-Bold" w:hAnsi="Humanst521EU-Bold" w:cs="Humanst521EU-Bold"/>
          <w:b/>
          <w:bCs/>
          <w:color w:val="002060"/>
          <w:sz w:val="30"/>
          <w:szCs w:val="40"/>
        </w:rPr>
        <w:t xml:space="preserve"> system oceniania z zajęć komputerowych w </w:t>
      </w:r>
      <w:r w:rsidRPr="00683C2B">
        <w:rPr>
          <w:rFonts w:ascii="Humanst521EU-Bold" w:hAnsi="Humanst521EU-Bold" w:cs="Humanst521EU-Bold"/>
          <w:b/>
          <w:bCs/>
          <w:color w:val="002060"/>
          <w:sz w:val="30"/>
          <w:szCs w:val="40"/>
        </w:rPr>
        <w:t>klas</w:t>
      </w:r>
      <w:r w:rsidR="00683C2B" w:rsidRPr="00683C2B">
        <w:rPr>
          <w:rFonts w:ascii="Humanst521EU-Bold" w:hAnsi="Humanst521EU-Bold" w:cs="Humanst521EU-Bold"/>
          <w:b/>
          <w:bCs/>
          <w:color w:val="002060"/>
          <w:sz w:val="30"/>
          <w:szCs w:val="40"/>
        </w:rPr>
        <w:t>ie</w:t>
      </w:r>
      <w:r w:rsidRPr="00683C2B">
        <w:rPr>
          <w:rFonts w:ascii="Humanst521EU-Bold" w:hAnsi="Humanst521EU-Bold" w:cs="Humanst521EU-Bold"/>
          <w:b/>
          <w:bCs/>
          <w:color w:val="002060"/>
          <w:sz w:val="30"/>
          <w:szCs w:val="40"/>
        </w:rPr>
        <w:t xml:space="preserve"> </w:t>
      </w:r>
      <w:r w:rsidR="003A47BB" w:rsidRPr="00683C2B">
        <w:rPr>
          <w:rFonts w:ascii="Humanst521EU-Bold" w:hAnsi="Humanst521EU-Bold" w:cs="Humanst521EU-Bold"/>
          <w:b/>
          <w:bCs/>
          <w:color w:val="002060"/>
          <w:sz w:val="30"/>
          <w:szCs w:val="40"/>
        </w:rPr>
        <w:t>6</w:t>
      </w:r>
    </w:p>
    <w:p w:rsidR="00AE68CE" w:rsidRPr="00D96B76" w:rsidRDefault="00AE68CE" w:rsidP="00D96B76">
      <w:pPr>
        <w:rPr>
          <w:color w:val="002060"/>
        </w:rPr>
      </w:pPr>
    </w:p>
    <w:p w:rsidR="001B66C7" w:rsidRPr="00A650A4" w:rsidRDefault="001B66C7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Przedmiotowy system oceniania (PSO) 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określa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zajęć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komputerowych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Jest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zasadami oceniania (WS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O) 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obowiązującym w S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>zkole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 xml:space="preserve"> Podstawowej im. Stefana Żeromskiego w </w:t>
      </w:r>
      <w:proofErr w:type="spellStart"/>
      <w:r w:rsidR="00683C2B">
        <w:rPr>
          <w:rFonts w:asciiTheme="minorHAnsi" w:hAnsiTheme="minorHAnsi" w:cstheme="minorHAnsi"/>
          <w:sz w:val="20"/>
          <w:szCs w:val="20"/>
          <w:lang w:eastAsia="pl-PL"/>
        </w:rPr>
        <w:t>Trzcińsku-Zdroju</w:t>
      </w:r>
      <w:proofErr w:type="spellEnd"/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683C2B" w:rsidRDefault="001B66C7" w:rsidP="00963BCA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b/>
          <w:lang w:eastAsia="pl-PL"/>
        </w:rPr>
      </w:pPr>
      <w:r w:rsidRPr="00683C2B">
        <w:rPr>
          <w:rFonts w:asciiTheme="minorHAnsi" w:eastAsia="Humanist521PL-Roman" w:hAnsiTheme="minorHAnsi" w:cstheme="minorHAnsi"/>
          <w:b/>
          <w:lang w:eastAsia="pl-PL"/>
        </w:rPr>
        <w:t>I. Og</w:t>
      </w:r>
      <w:r w:rsidR="00AE68CE" w:rsidRPr="00683C2B">
        <w:rPr>
          <w:rFonts w:asciiTheme="minorHAnsi" w:eastAsia="Humanist521PL-Roman" w:hAnsiTheme="minorHAnsi" w:cstheme="minorHAnsi"/>
          <w:b/>
          <w:lang w:eastAsia="pl-PL"/>
        </w:rPr>
        <w:t>ó</w:t>
      </w:r>
      <w:r w:rsidRPr="00683C2B">
        <w:rPr>
          <w:rFonts w:asciiTheme="minorHAnsi" w:eastAsia="Humanist521PL-Roman" w:hAnsiTheme="minorHAnsi" w:cstheme="minorHAnsi"/>
          <w:b/>
          <w:lang w:eastAsia="pl-PL"/>
        </w:rPr>
        <w:t>lne zasady oceniania uczni</w:t>
      </w:r>
      <w:r w:rsidR="00AE68CE" w:rsidRPr="00683C2B">
        <w:rPr>
          <w:rFonts w:asciiTheme="minorHAnsi" w:eastAsia="Humanist521PL-Roman" w:hAnsiTheme="minorHAnsi" w:cstheme="minorHAnsi"/>
          <w:b/>
          <w:lang w:eastAsia="pl-PL"/>
        </w:rPr>
        <w:t>ó</w:t>
      </w:r>
      <w:r w:rsidRPr="00683C2B">
        <w:rPr>
          <w:rFonts w:asciiTheme="minorHAnsi" w:eastAsia="Humanist521PL-Roman" w:hAnsiTheme="minorHAnsi" w:cstheme="minorHAnsi"/>
          <w:b/>
          <w:lang w:eastAsia="pl-PL"/>
        </w:rPr>
        <w:t>w</w:t>
      </w:r>
    </w:p>
    <w:p w:rsidR="001B66C7" w:rsidRPr="00A650A4" w:rsidRDefault="001B66C7" w:rsidP="00683C2B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 xml:space="preserve">analizuje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i ocenia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realizowanego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program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nauczania</w:t>
      </w:r>
      <w:r w:rsidR="00683C2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683C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683C2B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683C2B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683C2B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683C2B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683C2B">
      <w:pPr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963BCA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683C2B" w:rsidRDefault="001B66C7" w:rsidP="00285BF7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b/>
          <w:lang w:eastAsia="pl-PL"/>
        </w:rPr>
      </w:pPr>
      <w:r w:rsidRPr="00683C2B">
        <w:rPr>
          <w:rFonts w:asciiTheme="minorHAnsi" w:eastAsia="Humanist521PL-Roman" w:hAnsiTheme="minorHAnsi" w:cstheme="minorHAnsi"/>
          <w:b/>
          <w:lang w:eastAsia="pl-PL"/>
        </w:rPr>
        <w:t>II. Kryteria oceniania poszczególnych form aktywności</w:t>
      </w:r>
    </w:p>
    <w:p w:rsidR="001B66C7" w:rsidRPr="00A650A4" w:rsidRDefault="001B66C7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065B97" w:rsidRDefault="00617B75" w:rsidP="00683C2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>Uczeń jest informowany o planowanej pracy klasowej z co najmniej tygodniowym wyprzedzeniem.</w:t>
      </w:r>
    </w:p>
    <w:p w:rsidR="00617B75" w:rsidRPr="00A650A4" w:rsidRDefault="0050159F" w:rsidP="00683C2B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683C2B">
      <w:pPr>
        <w:pStyle w:val="Akapitzlist"/>
        <w:autoSpaceDE w:val="0"/>
        <w:autoSpaceDN w:val="0"/>
        <w:adjustRightInd w:val="0"/>
        <w:ind w:left="425" w:hanging="19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683C2B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83C2B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83C2B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83C2B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285BF7" w:rsidRPr="00A650A4" w:rsidRDefault="00617B75" w:rsidP="00683C2B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E657B2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683C2B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683C2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1B4BC6" w:rsidRDefault="001B4BC6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 w:type="page"/>
      </w:r>
    </w:p>
    <w:p w:rsidR="00655AE5" w:rsidRDefault="00E657B2" w:rsidP="00820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E657B2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E657B2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B4BC6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Błędnie wykonana praca domowa jest sygnałem dla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nauczyciela,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683C2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985303" w:rsidRPr="00270EE8" w:rsidRDefault="00E657B2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>pomocą plusów 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683C2B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683C2B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 multimedialnego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683C2B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E657B2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683C2B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683C2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E657B2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Pr="00683C2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b/>
          <w:lang w:eastAsia="pl-PL"/>
        </w:rPr>
      </w:pPr>
      <w:r w:rsidRPr="00683C2B">
        <w:rPr>
          <w:rFonts w:asciiTheme="minorHAnsi" w:eastAsia="Humanist521PL-Roman" w:hAnsiTheme="minorHAnsi" w:cstheme="minorHAnsi"/>
          <w:b/>
          <w:lang w:eastAsia="pl-PL"/>
        </w:rPr>
        <w:t>III. Kryteria wystawiania oceny po I semestrze oraz na koniec roku szkolnego</w:t>
      </w:r>
    </w:p>
    <w:p w:rsidR="00CF38D3" w:rsidRPr="00CF38D3" w:rsidRDefault="00CF38D3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683C2B">
      <w:pPr>
        <w:tabs>
          <w:tab w:val="left" w:pos="426"/>
        </w:tabs>
        <w:autoSpaceDE w:val="0"/>
        <w:autoSpaceDN w:val="0"/>
        <w:adjustRightInd w:val="0"/>
        <w:ind w:left="422" w:hanging="1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CF38D3" w:rsidRDefault="00CF38D3" w:rsidP="00683C2B">
      <w:pPr>
        <w:autoSpaceDE w:val="0"/>
        <w:autoSpaceDN w:val="0"/>
        <w:adjustRightInd w:val="0"/>
        <w:spacing w:after="240"/>
        <w:ind w:left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BC1D81" w:rsidRPr="00683C2B" w:rsidRDefault="001B4BC6" w:rsidP="00923B5F">
      <w:pPr>
        <w:rPr>
          <w:rFonts w:asciiTheme="minorHAnsi" w:eastAsia="Humanist521PL-Roman" w:hAnsiTheme="minorHAnsi" w:cstheme="minorHAnsi"/>
          <w:b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br w:type="page"/>
      </w:r>
      <w:r w:rsidR="00BC1D81" w:rsidRPr="00683C2B">
        <w:rPr>
          <w:rFonts w:asciiTheme="minorHAnsi" w:eastAsia="Humanist521PL-Roman" w:hAnsiTheme="minorHAnsi" w:cstheme="minorHAnsi"/>
          <w:b/>
          <w:lang w:eastAsia="pl-PL"/>
        </w:rPr>
        <w:lastRenderedPageBreak/>
        <w:t>IV. Zasady uzupełniania braków i poprawiania ocen</w:t>
      </w:r>
    </w:p>
    <w:p w:rsidR="00BC1D81" w:rsidRPr="00183296" w:rsidRDefault="00BC1D81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683C2B">
      <w:pPr>
        <w:autoSpaceDE w:val="0"/>
        <w:autoSpaceDN w:val="0"/>
        <w:adjustRightInd w:val="0"/>
        <w:ind w:left="198" w:hanging="198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683C2B">
      <w:pPr>
        <w:autoSpaceDE w:val="0"/>
        <w:autoSpaceDN w:val="0"/>
        <w:adjustRightInd w:val="0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683C2B">
      <w:pPr>
        <w:autoSpaceDE w:val="0"/>
        <w:autoSpaceDN w:val="0"/>
        <w:adjustRightInd w:val="0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WSO. </w:t>
      </w:r>
    </w:p>
    <w:p w:rsidR="00F072DB" w:rsidRDefault="00F71067" w:rsidP="00683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683C2B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b/>
          <w:lang w:eastAsia="pl-PL"/>
        </w:rPr>
      </w:pPr>
      <w:r w:rsidRPr="00683C2B">
        <w:rPr>
          <w:rFonts w:asciiTheme="minorHAnsi" w:eastAsia="Humanist521PL-Roman" w:hAnsiTheme="minorHAnsi" w:cstheme="minorHAnsi"/>
          <w:b/>
          <w:lang w:eastAsia="pl-PL"/>
        </w:rPr>
        <w:t>V. Zasady badania wyników nauczania</w:t>
      </w:r>
    </w:p>
    <w:p w:rsidR="00FC4C11" w:rsidRPr="00FC4C11" w:rsidRDefault="00FC4C11" w:rsidP="00683C2B">
      <w:pPr>
        <w:autoSpaceDE w:val="0"/>
        <w:autoSpaceDN w:val="0"/>
        <w:adjustRightInd w:val="0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683C2B">
      <w:pPr>
        <w:autoSpaceDE w:val="0"/>
        <w:autoSpaceDN w:val="0"/>
        <w:adjustRightInd w:val="0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683C2B">
      <w:pPr>
        <w:tabs>
          <w:tab w:val="left" w:pos="426"/>
        </w:tabs>
        <w:autoSpaceDE w:val="0"/>
        <w:autoSpaceDN w:val="0"/>
        <w:adjustRightInd w:val="0"/>
        <w:ind w:left="227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683C2B">
      <w:pPr>
        <w:autoSpaceDE w:val="0"/>
        <w:autoSpaceDN w:val="0"/>
        <w:adjustRightInd w:val="0"/>
        <w:spacing w:after="240"/>
        <w:jc w:val="both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2E1346" w:rsidRPr="00683C2B" w:rsidRDefault="002E1346" w:rsidP="002E1346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lang w:eastAsia="pl-PL"/>
        </w:rPr>
      </w:pPr>
      <w:r w:rsidRPr="00683C2B">
        <w:rPr>
          <w:rFonts w:asciiTheme="minorHAnsi" w:eastAsia="Humanist521PL-Roman" w:hAnsiTheme="minorHAnsi" w:cstheme="minorHAnsi"/>
          <w:b/>
          <w:lang w:eastAsia="pl-PL"/>
        </w:rPr>
        <w:t xml:space="preserve">VI. Wymagania edukacyjne z zajęć komputerowych w klasie </w:t>
      </w:r>
      <w:r w:rsidR="00651C4D" w:rsidRPr="00683C2B">
        <w:rPr>
          <w:rFonts w:asciiTheme="minorHAnsi" w:eastAsia="Humanist521PL-Roman" w:hAnsiTheme="minorHAnsi" w:cstheme="minorHAnsi"/>
          <w:b/>
          <w:lang w:eastAsia="pl-PL"/>
        </w:rPr>
        <w:t>6</w:t>
      </w:r>
      <w:r w:rsidRPr="00683C2B">
        <w:rPr>
          <w:rFonts w:asciiTheme="minorHAnsi" w:eastAsia="Humanist521PL-Roman" w:hAnsiTheme="minorHAnsi" w:cstheme="minorHAnsi"/>
          <w:b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657B2" w:rsidRPr="00FF1282" w:rsidRDefault="00E657B2" w:rsidP="00E657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1.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przygotowywania animacji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E657B2" w:rsidRPr="00E657B2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w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yjaśnia pojęcie </w:t>
      </w:r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 xml:space="preserve">animacja </w:t>
      </w:r>
      <w:proofErr w:type="spellStart"/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>poklatkowa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 prostą animację metod</w:t>
      </w:r>
      <w:r>
        <w:rPr>
          <w:rFonts w:ascii="Calibri" w:eastAsia="MGINGI+ZapfCalligrEU-Normal" w:hAnsi="Calibri" w:cs="Calibri"/>
          <w:sz w:val="20"/>
          <w:szCs w:val="20"/>
        </w:rPr>
        <w:t>ą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 </w:t>
      </w:r>
      <w:proofErr w:type="spellStart"/>
      <w:r w:rsidR="00E657B2">
        <w:rPr>
          <w:rFonts w:ascii="Calibri" w:eastAsia="MGINGI+ZapfCalligrEU-Normal" w:hAnsi="Calibri" w:cs="Calibri"/>
          <w:sz w:val="20"/>
          <w:szCs w:val="20"/>
        </w:rPr>
        <w:t>poklatkową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E657B2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i wstawia tło do animacji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 animację kroków ludzika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 xml:space="preserve">worzy nowe figury w programie </w:t>
      </w:r>
      <w:proofErr w:type="spellStart"/>
      <w:r w:rsidR="00C15747">
        <w:rPr>
          <w:rFonts w:ascii="Calibri" w:eastAsia="MGINGI+ZapfCalligrEU-Normal" w:hAnsi="Calibri" w:cs="Calibri"/>
          <w:sz w:val="20"/>
          <w:szCs w:val="20"/>
        </w:rPr>
        <w:t>Pivot</w:t>
      </w:r>
      <w:proofErr w:type="spell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Animator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MGINGI+ZapfCalligrEU-Normal" w:hAnsi="Calibri" w:cs="Calibri"/>
          <w:sz w:val="20"/>
          <w:szCs w:val="20"/>
        </w:rPr>
        <w:t>P</w:t>
      </w:r>
      <w:r w:rsidR="001B4BC6">
        <w:rPr>
          <w:rFonts w:ascii="Calibri" w:eastAsia="MGINGI+ZapfCalligrEU-Normal" w:hAnsi="Calibri" w:cs="Calibri"/>
          <w:sz w:val="20"/>
          <w:szCs w:val="20"/>
        </w:rPr>
        <w:t>p</w:t>
      </w:r>
      <w:r>
        <w:rPr>
          <w:rFonts w:ascii="Calibri" w:eastAsia="MGINGI+ZapfCalligrEU-Normal" w:hAnsi="Calibri" w:cs="Calibri"/>
          <w:sz w:val="20"/>
          <w:szCs w:val="20"/>
        </w:rPr>
        <w:t>otrafi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MGINGI+ZapfCalligrEU-Normal" w:hAnsi="Calibri" w:cs="Calibri"/>
          <w:sz w:val="20"/>
          <w:szCs w:val="20"/>
        </w:rPr>
        <w:t>wyedytować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 xml:space="preserve"> figurę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animację przedstawiającą postać w czapce kucharskiej przygotowującą po</w:t>
      </w:r>
      <w:r w:rsidR="007054F0">
        <w:rPr>
          <w:rFonts w:ascii="Calibri" w:eastAsia="MGINGI+ZapfCalligrEU-Normal" w:hAnsi="Calibri" w:cs="Calibri"/>
          <w:sz w:val="20"/>
          <w:szCs w:val="20"/>
        </w:rPr>
        <w:t>trawę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C15747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C15747" w:rsidRDefault="00C15747" w:rsidP="00C1574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 </w:t>
      </w:r>
      <w:r w:rsidRPr="0003733C">
        <w:rPr>
          <w:rFonts w:asciiTheme="minorHAnsi" w:hAnsiTheme="minorHAnsi" w:cstheme="minorHAnsi"/>
          <w:sz w:val="20"/>
          <w:szCs w:val="20"/>
          <w:lang w:eastAsia="pl-PL"/>
        </w:rPr>
        <w:t xml:space="preserve">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programowania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1B4BC6">
        <w:rPr>
          <w:rFonts w:asciiTheme="minorHAnsi" w:hAnsiTheme="minorHAnsi" w:cstheme="minorHAnsi"/>
          <w:sz w:val="20"/>
          <w:szCs w:val="20"/>
          <w:lang w:eastAsia="pl-PL"/>
        </w:rPr>
        <w:t xml:space="preserve"> uczeń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15747" w:rsidRPr="00CE4AFA" w:rsidRDefault="00C15747" w:rsidP="00C15747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 xml:space="preserve">zna interfejs programu </w:t>
      </w:r>
      <w:proofErr w:type="spellStart"/>
      <w:r>
        <w:rPr>
          <w:rFonts w:ascii="Calibri" w:eastAsia="MGINGI+ZapfCalligrEU-Normal" w:hAnsi="Calibri" w:cs="Calibri"/>
          <w:sz w:val="20"/>
          <w:szCs w:val="20"/>
        </w:rPr>
        <w:t>Scratch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E4AFA" w:rsidRDefault="00C15747" w:rsidP="00C15747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>
        <w:rPr>
          <w:rFonts w:ascii="Calibri" w:eastAsia="MGINGI+ZapfCalligrEU-Normal" w:hAnsi="Calibri" w:cs="Calibri"/>
          <w:sz w:val="20"/>
          <w:szCs w:val="20"/>
        </w:rPr>
        <w:t>galerii duszków i teł,</w:t>
      </w:r>
    </w:p>
    <w:p w:rsidR="00C15747" w:rsidRDefault="00C15747" w:rsidP="00C3411C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15747">
        <w:rPr>
          <w:rFonts w:ascii="Calibri" w:eastAsia="MGINGI+ZapfCalligrEU-Normal" w:hAnsi="Calibri" w:cs="Calibri"/>
          <w:sz w:val="20"/>
          <w:szCs w:val="20"/>
        </w:rPr>
        <w:t>zapisuje program online i na komputerze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C3411C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</w:t>
      </w:r>
      <w:r w:rsidRPr="00C15747">
        <w:rPr>
          <w:rFonts w:ascii="Calibri" w:eastAsia="MGINGI+ZapfCalligrEU-Normal" w:hAnsi="Calibri" w:cs="Calibri"/>
          <w:sz w:val="20"/>
          <w:szCs w:val="20"/>
        </w:rPr>
        <w:t>rogramuje ruch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Default="00C15747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sterowanie duszkiem za pomocą klawiszy strzałek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zdarzenie – spotkanie dwóch duszków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potrafi zaprogramować ruch duszka sterowanego klawiszami strzałek przez labirynt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zna pojęcie zmiennej, stosuje ją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stosuje współrzędne położenia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 xml:space="preserve">programuje rysowanie figur przez duszka z wykorzystaniem pętli </w:t>
      </w:r>
      <w:r w:rsidR="00E54F9D">
        <w:rPr>
          <w:rFonts w:ascii="Calibri" w:eastAsia="MGINGI+ZapfCalligrEU-Normal" w:hAnsi="Calibri" w:cs="Calibri"/>
          <w:sz w:val="20"/>
          <w:szCs w:val="20"/>
        </w:rPr>
        <w:t>„p</w:t>
      </w:r>
      <w:r w:rsidRPr="00E54F9D">
        <w:rPr>
          <w:rFonts w:ascii="Calibri" w:eastAsia="MGINGI+ZapfCalligrEU-Normal" w:hAnsi="Calibri" w:cs="Calibri"/>
          <w:sz w:val="20"/>
          <w:szCs w:val="20"/>
        </w:rPr>
        <w:t>owtórz</w:t>
      </w:r>
      <w:r w:rsidR="00E54F9D">
        <w:rPr>
          <w:rFonts w:ascii="Calibri" w:eastAsia="MGINGI+ZapfCalligrEU-Normal" w:hAnsi="Calibri" w:cs="Calibri"/>
          <w:sz w:val="20"/>
          <w:szCs w:val="20"/>
        </w:rPr>
        <w:t>”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narysowanie rozety z wykorzystaniem zmiennych i pętli</w:t>
      </w:r>
      <w:r w:rsidR="00E54F9D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grę polegającą na klikaniu w wyświetlające</w:t>
      </w:r>
      <w:r w:rsidR="00E54F9D">
        <w:rPr>
          <w:rFonts w:ascii="Calibri" w:eastAsia="MGINGI+ZapfCalligrEU-Normal" w:hAnsi="Calibri" w:cs="Calibri"/>
          <w:sz w:val="20"/>
          <w:szCs w:val="20"/>
        </w:rPr>
        <w:t xml:space="preserve"> się w losowych miejscach kulki,</w:t>
      </w:r>
    </w:p>
    <w:p w:rsidR="009C2B2D" w:rsidRDefault="00E54F9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</w:t>
      </w:r>
      <w:r w:rsidR="00F312C6">
        <w:rPr>
          <w:rFonts w:ascii="Calibri" w:eastAsia="MGINGI+ZapfCalligrEU-Normal" w:hAnsi="Calibri" w:cs="Calibri"/>
          <w:sz w:val="20"/>
          <w:szCs w:val="20"/>
        </w:rPr>
        <w:t>tosuje zmienne do liczenia punktów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F312C6" w:rsidRPr="00CE4AFA" w:rsidRDefault="00E54F9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F312C6">
        <w:rPr>
          <w:rFonts w:ascii="Calibri" w:eastAsia="MGINGI+ZapfCalligrEU-Normal" w:hAnsi="Calibri" w:cs="Calibri"/>
          <w:sz w:val="20"/>
          <w:szCs w:val="20"/>
        </w:rPr>
        <w:t>worzy kolejne etapy gry i programuje zmianę etapu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651C4D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E657B2" w:rsidRDefault="00E657B2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67A44" w:rsidRPr="00FF1282" w:rsidRDefault="00F312C6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 kalkulacyjny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komórka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lastRenderedPageBreak/>
        <w:t>wpisuje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przedstawia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worzy </w:t>
      </w:r>
      <w:r w:rsidR="00E54F9D">
        <w:rPr>
          <w:rFonts w:ascii="Calibri" w:eastAsia="MGINGI+ZapfCalligrEU-Normal" w:hAnsi="Calibri" w:cs="Calibri"/>
          <w:color w:val="000000"/>
          <w:sz w:val="20"/>
          <w:szCs w:val="20"/>
        </w:rPr>
        <w:t>obraz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Pr="00683C2B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83C2B">
        <w:rPr>
          <w:rFonts w:asciiTheme="minorHAnsi" w:hAnsiTheme="minorHAnsi" w:cstheme="minorHAnsi"/>
          <w:b/>
          <w:sz w:val="24"/>
          <w:szCs w:val="24"/>
          <w:lang w:eastAsia="pl-PL"/>
        </w:rPr>
        <w:t>V</w:t>
      </w:r>
      <w:r w:rsidR="00241337" w:rsidRPr="00683C2B">
        <w:rPr>
          <w:rFonts w:asciiTheme="minorHAnsi" w:hAnsiTheme="minorHAnsi" w:cstheme="minorHAnsi"/>
          <w:b/>
          <w:sz w:val="24"/>
          <w:szCs w:val="24"/>
          <w:lang w:eastAsia="pl-PL"/>
        </w:rPr>
        <w:t>II</w:t>
      </w:r>
      <w:r w:rsidRPr="00683C2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 Wymagania </w:t>
      </w:r>
      <w:r w:rsidR="00241337" w:rsidRPr="00683C2B">
        <w:rPr>
          <w:rFonts w:asciiTheme="minorHAnsi" w:hAnsiTheme="minorHAnsi" w:cstheme="minorHAnsi"/>
          <w:b/>
          <w:sz w:val="24"/>
          <w:szCs w:val="24"/>
          <w:lang w:eastAsia="pl-PL"/>
        </w:rPr>
        <w:t>na poszczególne oceny</w:t>
      </w:r>
    </w:p>
    <w:p w:rsidR="000811F9" w:rsidRPr="001F686C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7054F0" w:rsidRPr="007054F0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uruchamia program </w:t>
      </w:r>
      <w:proofErr w:type="spellStart"/>
      <w:r>
        <w:rPr>
          <w:rFonts w:asciiTheme="minorHAnsi" w:hAnsiTheme="minorHAnsi" w:cs="Arial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Animator</w:t>
      </w:r>
    </w:p>
    <w:p w:rsidR="007054F0" w:rsidRPr="007054F0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prostą animacj</w:t>
      </w:r>
      <w:r w:rsidR="00E54F9D">
        <w:rPr>
          <w:rFonts w:asciiTheme="minorHAnsi" w:hAnsiTheme="minorHAnsi" w:cs="Arial"/>
          <w:sz w:val="20"/>
          <w:szCs w:val="20"/>
        </w:rPr>
        <w:t>ę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poklatkową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 sposób niedokładny – </w:t>
      </w:r>
      <w:r w:rsidR="00E54F9D">
        <w:rPr>
          <w:rFonts w:asciiTheme="minorHAnsi" w:hAnsiTheme="minorHAnsi" w:cs="Arial"/>
          <w:sz w:val="20"/>
          <w:szCs w:val="20"/>
        </w:rPr>
        <w:t>z</w:t>
      </w:r>
      <w:r>
        <w:rPr>
          <w:rFonts w:asciiTheme="minorHAnsi" w:hAnsiTheme="minorHAnsi" w:cs="Arial"/>
          <w:sz w:val="20"/>
          <w:szCs w:val="20"/>
        </w:rPr>
        <w:t xml:space="preserve"> duż</w:t>
      </w:r>
      <w:r w:rsidR="00E54F9D">
        <w:rPr>
          <w:rFonts w:asciiTheme="minorHAnsi" w:hAnsiTheme="minorHAnsi" w:cs="Arial"/>
          <w:sz w:val="20"/>
          <w:szCs w:val="20"/>
        </w:rPr>
        <w:t>ymi</w:t>
      </w:r>
      <w:r>
        <w:rPr>
          <w:rFonts w:asciiTheme="minorHAnsi" w:hAnsiTheme="minorHAnsi" w:cs="Arial"/>
          <w:sz w:val="20"/>
          <w:szCs w:val="20"/>
        </w:rPr>
        <w:t xml:space="preserve"> odległości</w:t>
      </w:r>
      <w:r w:rsidR="00E54F9D">
        <w:rPr>
          <w:rFonts w:asciiTheme="minorHAnsi" w:hAnsiTheme="minorHAnsi" w:cs="Arial"/>
          <w:sz w:val="20"/>
          <w:szCs w:val="20"/>
        </w:rPr>
        <w:t>ami</w:t>
      </w:r>
      <w:r>
        <w:rPr>
          <w:rFonts w:asciiTheme="minorHAnsi" w:hAnsiTheme="minorHAnsi" w:cs="Arial"/>
          <w:sz w:val="20"/>
          <w:szCs w:val="20"/>
        </w:rPr>
        <w:t xml:space="preserve"> między poszczególnymi etapami animacji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7054F0" w:rsidRPr="008170D1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edytuje i wstawia do programu figurę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uruchamia program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offline lub online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wstawia duszka i tło z galerii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prosty skrypt poruszający duszkiem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rysunek kwadratu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wstawia przygotowane tło do program</w:t>
      </w:r>
      <w:r w:rsidR="00E54F9D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7054F0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skrypt obsługujący sterowanie duszka za pomocą klawiatury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133FB0" w:rsidRPr="00133FB0" w:rsidRDefault="002A2EEF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E54F9D">
        <w:rPr>
          <w:rFonts w:asciiTheme="minorHAnsi" w:hAnsiTheme="minorHAnsi" w:cs="Arial"/>
          <w:sz w:val="20"/>
          <w:szCs w:val="20"/>
        </w:rPr>
        <w:t>Excel,</w:t>
      </w:r>
    </w:p>
    <w:p w:rsidR="009A15AD" w:rsidRPr="00BF17B2" w:rsidRDefault="00133FB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="00E54F9D">
        <w:rPr>
          <w:rFonts w:asciiTheme="minorHAnsi" w:eastAsia="Arial" w:hAnsiTheme="minorHAnsi" w:cs="Arial"/>
          <w:sz w:val="20"/>
          <w:szCs w:val="20"/>
        </w:rPr>
        <w:t>,</w:t>
      </w:r>
    </w:p>
    <w:p w:rsidR="00BF17B2" w:rsidRPr="00100001" w:rsidRDefault="00371BC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prowadza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podstawową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dodawania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100001" w:rsidRDefault="006A345E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stawia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wykres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B33A9F" w:rsidRPr="00100001" w:rsidRDefault="00347C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przepisuje i uruchamia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program pokazany w podręczniku,</w:t>
      </w:r>
    </w:p>
    <w:p w:rsidR="00244D76" w:rsidRPr="00100001" w:rsidRDefault="00244D76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z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pomocą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nauczyciela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uczeń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uruchamia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program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GIMP,</w:t>
      </w:r>
    </w:p>
    <w:p w:rsidR="00C2584C" w:rsidRPr="00100001" w:rsidRDefault="00244D76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wie,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jak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włączyć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okno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warstw w programie GIMP,</w:t>
      </w:r>
    </w:p>
    <w:p w:rsidR="00244D76" w:rsidRPr="00100001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tworzy napis w programie GIMP,</w:t>
      </w:r>
    </w:p>
    <w:p w:rsidR="00A76554" w:rsidRPr="00100001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otwiera zdjęcie w programie GIMP,</w:t>
      </w:r>
    </w:p>
    <w:p w:rsidR="00A76554" w:rsidRPr="00AC3FB5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77F1" w:rsidRPr="00F343C8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b/>
          <w:sz w:val="20"/>
          <w:szCs w:val="20"/>
          <w:lang w:eastAsia="pl-PL"/>
        </w:rPr>
        <w:t>2. W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7054F0" w:rsidRPr="007054F0" w:rsidRDefault="007054F0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wstawia 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tło 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do programu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7054F0" w:rsidRDefault="007054F0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 animację większ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ej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szczegółowoś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ci (dokładności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ruchów)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100001" w:rsidRDefault="005402E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 figurę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dodając przynajmniej cztery nowe elementy</w:t>
      </w:r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</w:t>
      </w:r>
      <w:proofErr w:type="spellStart"/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8170D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modyfikuje wygląd duszka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skrypt obsługujący zdarzenie spotkania dwóch duszków, korzystając z warunku „jeżeli”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100001" w:rsidRDefault="008170D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 xml:space="preserve">tworzy skrypt reagowania duszka </w:t>
      </w:r>
      <w:r w:rsidR="00100001">
        <w:rPr>
          <w:rFonts w:asciiTheme="minorHAnsi" w:hAnsiTheme="minorHAnsi" w:cs="Arial"/>
          <w:color w:val="000000"/>
          <w:spacing w:val="-1"/>
          <w:sz w:val="20"/>
          <w:szCs w:val="20"/>
        </w:rPr>
        <w:t>na spotkanie ze ścianą labiryntu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rysujący inne niż kwadrat figury geometryczne z wykorzystaniem pętli „powtórz”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rysuje rozetę bez użyci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zmiennych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stosuje zmienne do liczenia punktów w programowaniu gry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7054F0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korzysta ze współrzędnych do określeni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położenia duszka na początku każdego etapu gry w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Scratchu</w:t>
      </w:r>
      <w:proofErr w:type="spellEnd"/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290BD7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DB2CB3" w:rsidRPr="00100001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l,</w:t>
      </w:r>
    </w:p>
    <w:p w:rsidR="00DB2CB3" w:rsidRPr="00100001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="00AD3E21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100001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DB2215" w:rsidRPr="00100001" w:rsidRDefault="005844A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rozumie pojęcie warstwy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DD49F5" w:rsidRPr="00100001" w:rsidRDefault="005844A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tworzy nową warstwę</w:t>
      </w:r>
      <w:r w:rsidR="00DD49F5"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5255E8" w:rsidRPr="00100001" w:rsidRDefault="00DD49F5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na niektóre narzędzia programu </w:t>
      </w:r>
      <w:r w:rsidR="005255E8" w:rsidRPr="00100001">
        <w:rPr>
          <w:rFonts w:asciiTheme="minorHAnsi" w:hAnsiTheme="minorHAnsi" w:cs="Arial"/>
          <w:spacing w:val="-1"/>
          <w:sz w:val="20"/>
          <w:szCs w:val="20"/>
        </w:rPr>
        <w:t xml:space="preserve">GIMP, </w:t>
      </w:r>
    </w:p>
    <w:p w:rsidR="00704F0F" w:rsidRPr="00100001" w:rsidRDefault="005255E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orzysta z 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Pędzla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 i 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Wypełniania kolorem</w:t>
      </w:r>
      <w:r w:rsidR="00704F0F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713076" w:rsidRPr="00100001" w:rsidRDefault="0071307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rozróżnia warstwę tekstową od graficznej w programie GIMP,</w:t>
      </w:r>
    </w:p>
    <w:p w:rsidR="005844A6" w:rsidRPr="00100001" w:rsidRDefault="0071307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Tekst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na zaznaczenie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3D12F8" w:rsidRPr="00100001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skaluje obraz w programie GIMP,</w:t>
      </w:r>
    </w:p>
    <w:p w:rsidR="003D12F8" w:rsidRPr="00100001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reguluje jasność i kontrast obrazu w programie GIMP,</w:t>
      </w:r>
    </w:p>
    <w:p w:rsidR="003D12F8" w:rsidRPr="00AC3FB5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</w:t>
      </w:r>
      <w:r w:rsidR="00A114E2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AC3FB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animację przedstawiającą kroki w sposób schematyczny, bez utrzymywania jednej z kończyn przy podłożu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używa opcji </w:t>
      </w:r>
      <w:r w:rsidRPr="00AC3FB5">
        <w:rPr>
          <w:rFonts w:asciiTheme="minorHAnsi" w:hAnsiTheme="minorHAnsi" w:cstheme="minorHAnsi"/>
          <w:b/>
          <w:sz w:val="20"/>
          <w:szCs w:val="20"/>
          <w:lang w:eastAsia="pl-PL"/>
        </w:rPr>
        <w:t>statyczny/dynamiczny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dla modyfikowanych elementów programu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dodatkowe elementy wyposażenia kuchni, składniki potrawy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animację przygotowania posiłku z wykorzystaniem stworzonych figur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grę z reakcją na zderzenie duszków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rozetę z wykorzystaniem zmiennych i kolorów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dwuetapową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z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przejście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duszka przez labirynt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„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Kulkoklikacz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zawierającą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 takie elementy jak: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reakcj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na kliknięcie w kulkę, zbieranie punktów i kolejne etapy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Pr="005402E3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wykorzystuje komunikaty w uruchamianiu poszczególnych skryptów programu w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Scratchu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6F5C44" w:rsidRPr="00F90378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  <w:r w:rsidR="00AC3FB5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 podanym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adresie,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zna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różnicę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znaczeniu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zapisie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zakresu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>
        <w:rPr>
          <w:rFonts w:asciiTheme="minorHAnsi" w:hAnsiTheme="minorHAnsi" w:cs="Arial"/>
          <w:spacing w:val="-1"/>
          <w:sz w:val="20"/>
          <w:szCs w:val="20"/>
        </w:rPr>
        <w:t>komórek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pojedynczej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 w programie Excel,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sortuje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tabelę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z</w:t>
      </w:r>
      <w:r w:rsidRPr="00100001">
        <w:rPr>
          <w:rFonts w:asciiTheme="minorHAnsi" w:eastAsia="Arial" w:hAnsiTheme="minorHAnsi" w:cs="Arial"/>
          <w:sz w:val="20"/>
          <w:szCs w:val="20"/>
        </w:rPr>
        <w:t> </w:t>
      </w:r>
      <w:r w:rsidRPr="00100001">
        <w:rPr>
          <w:rFonts w:asciiTheme="minorHAnsi" w:hAnsiTheme="minorHAnsi" w:cs="Arial"/>
          <w:sz w:val="20"/>
          <w:szCs w:val="20"/>
        </w:rPr>
        <w:t>wykorzystaniem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opcji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stosuje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oraz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funkcję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Suma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obliczeń</w:t>
      </w:r>
      <w:r w:rsidR="00D83462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tworzy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niepełny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100001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obliczenia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FD4652" w:rsidRPr="00100001" w:rsidRDefault="00FD4652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 programie GIMP rysuje na różnych warstwach,</w:t>
      </w:r>
    </w:p>
    <w:p w:rsidR="00000653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kolejność warstw w programie GIMP,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tryb warstwy z tekstowej na graficzną w programie GIMP,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zmienia parametry wpisanego tekstu na obrazie utworzonym w programie GIMP, 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wypełnia zaznaczenie na obrazie utworzonym w programie GIMP,</w:t>
      </w:r>
    </w:p>
    <w:p w:rsidR="00D42DAB" w:rsidRPr="00100001" w:rsidRDefault="00D42DAB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Dodaj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do zaznaczenia w programie GIMP,</w:t>
      </w:r>
    </w:p>
    <w:p w:rsidR="00D42DAB" w:rsidRPr="00AC3FB5" w:rsidRDefault="00D42DAB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kopiuje i wkleja zaznaczone elementy w programie GIMP.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C3FB5" w:rsidRDefault="00AC3FB5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płynną animację kroków na stworzonym tle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figury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zmieniając punkt główny i elementy statyczne/dynamiczne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P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tworzy złożoną animację przygotowywania potrawy przez kucharza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F90378" w:rsidRPr="00290BD7" w:rsidRDefault="00F90378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ych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F851FE" w:rsidRPr="00100001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tło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inne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elementy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wykresu w programie Excel,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korzysta z różnych ustawień pędzli w programie GIMP,</w:t>
      </w:r>
    </w:p>
    <w:p w:rsidR="00C417EC" w:rsidRPr="00100001" w:rsidRDefault="00C417EC" w:rsidP="00C417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100001">
        <w:rPr>
          <w:rFonts w:asciiTheme="minorHAnsi" w:hAnsiTheme="minorHAnsi" w:cs="Arial"/>
          <w:sz w:val="20"/>
          <w:szCs w:val="20"/>
        </w:rPr>
        <w:t>zmienia wartość krycia warstw oraz tryby nałożenia warstw w programie GIMP,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w programie GIMP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wylewa gradient do zaznaczenia,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w programie GIMP u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żywa filtrów: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Światło i cień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oraz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Rzucanie cienia</w:t>
      </w:r>
      <w:r w:rsidR="005F25CB">
        <w:rPr>
          <w:rFonts w:asciiTheme="minorHAnsi" w:hAnsiTheme="minorHAnsi" w:cs="Arial"/>
          <w:b/>
          <w:spacing w:val="-1"/>
          <w:sz w:val="20"/>
          <w:szCs w:val="20"/>
        </w:rPr>
        <w:t>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twórczo eksperymentuje z różnymi filtrami </w:t>
      </w:r>
      <w:r w:rsidRPr="00100001">
        <w:rPr>
          <w:rFonts w:asciiTheme="minorHAnsi" w:hAnsiTheme="minorHAnsi" w:cs="Arial"/>
          <w:sz w:val="20"/>
          <w:szCs w:val="20"/>
        </w:rPr>
        <w:t>w programie GIMP,</w:t>
      </w:r>
    </w:p>
    <w:p w:rsidR="002B7464" w:rsidRPr="00100001" w:rsidRDefault="002B7464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stosuje filtry i efekty do wklejonych elementów, tworzy z nich kompozycję.</w:t>
      </w:r>
    </w:p>
    <w:p w:rsidR="00903CE8" w:rsidRDefault="00903CE8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Default="00430460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p w:rsidR="00683C2B" w:rsidRDefault="00683C2B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83C2B" w:rsidRDefault="00683C2B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23B5F" w:rsidRDefault="00923B5F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23B5F" w:rsidRDefault="00923B5F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23B5F" w:rsidRDefault="00923B5F" w:rsidP="00923B5F">
      <w:pPr>
        <w:autoSpaceDE w:val="0"/>
        <w:autoSpaceDN w:val="0"/>
        <w:adjustRightInd w:val="0"/>
        <w:ind w:left="227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Trzcińsko-Zdrój, 05.09.2017 r.</w:t>
      </w:r>
    </w:p>
    <w:p w:rsidR="00683C2B" w:rsidRDefault="00683C2B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83C2B" w:rsidRPr="00903CE8" w:rsidRDefault="00683C2B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683C2B" w:rsidRPr="00903CE8" w:rsidSect="00923B5F">
      <w:footerReference w:type="default" r:id="rId9"/>
      <w:type w:val="continuous"/>
      <w:pgSz w:w="11906" w:h="16838" w:code="9"/>
      <w:pgMar w:top="1276" w:right="709" w:bottom="1276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66" w:rsidRDefault="008A5966" w:rsidP="00D92D73">
      <w:r>
        <w:separator/>
      </w:r>
    </w:p>
  </w:endnote>
  <w:endnote w:type="continuationSeparator" w:id="0">
    <w:p w:rsidR="008A5966" w:rsidRDefault="008A5966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1C" w:rsidRPr="00581A01" w:rsidRDefault="00C3411C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  <w:p w:rsidR="00C3411C" w:rsidRDefault="00C3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66" w:rsidRDefault="008A5966" w:rsidP="00D92D73">
      <w:r>
        <w:separator/>
      </w:r>
    </w:p>
  </w:footnote>
  <w:footnote w:type="continuationSeparator" w:id="0">
    <w:p w:rsidR="008A5966" w:rsidRDefault="008A5966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55F7"/>
    <w:multiLevelType w:val="hybridMultilevel"/>
    <w:tmpl w:val="65A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3BCC44BB"/>
    <w:multiLevelType w:val="hybridMultilevel"/>
    <w:tmpl w:val="133066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700B5"/>
    <w:multiLevelType w:val="hybridMultilevel"/>
    <w:tmpl w:val="DF3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"/>
  </w:num>
  <w:num w:numId="4">
    <w:abstractNumId w:val="14"/>
  </w:num>
  <w:num w:numId="5">
    <w:abstractNumId w:val="29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6"/>
  </w:num>
  <w:num w:numId="11">
    <w:abstractNumId w:val="1"/>
  </w:num>
  <w:num w:numId="12">
    <w:abstractNumId w:val="39"/>
  </w:num>
  <w:num w:numId="13">
    <w:abstractNumId w:val="12"/>
  </w:num>
  <w:num w:numId="14">
    <w:abstractNumId w:val="2"/>
  </w:num>
  <w:num w:numId="15">
    <w:abstractNumId w:val="48"/>
  </w:num>
  <w:num w:numId="16">
    <w:abstractNumId w:val="3"/>
  </w:num>
  <w:num w:numId="17">
    <w:abstractNumId w:val="44"/>
  </w:num>
  <w:num w:numId="18">
    <w:abstractNumId w:val="31"/>
  </w:num>
  <w:num w:numId="19">
    <w:abstractNumId w:val="47"/>
  </w:num>
  <w:num w:numId="20">
    <w:abstractNumId w:val="20"/>
  </w:num>
  <w:num w:numId="21">
    <w:abstractNumId w:val="49"/>
  </w:num>
  <w:num w:numId="22">
    <w:abstractNumId w:val="0"/>
  </w:num>
  <w:num w:numId="23">
    <w:abstractNumId w:val="9"/>
  </w:num>
  <w:num w:numId="24">
    <w:abstractNumId w:val="17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8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33"/>
  </w:num>
  <w:num w:numId="35">
    <w:abstractNumId w:val="36"/>
  </w:num>
  <w:num w:numId="36">
    <w:abstractNumId w:val="22"/>
  </w:num>
  <w:num w:numId="37">
    <w:abstractNumId w:val="40"/>
  </w:num>
  <w:num w:numId="38">
    <w:abstractNumId w:val="43"/>
  </w:num>
  <w:num w:numId="39">
    <w:abstractNumId w:val="38"/>
  </w:num>
  <w:num w:numId="40">
    <w:abstractNumId w:val="37"/>
  </w:num>
  <w:num w:numId="41">
    <w:abstractNumId w:val="41"/>
  </w:num>
  <w:num w:numId="42">
    <w:abstractNumId w:val="27"/>
  </w:num>
  <w:num w:numId="43">
    <w:abstractNumId w:val="26"/>
  </w:num>
  <w:num w:numId="44">
    <w:abstractNumId w:val="23"/>
  </w:num>
  <w:num w:numId="45">
    <w:abstractNumId w:val="30"/>
  </w:num>
  <w:num w:numId="46">
    <w:abstractNumId w:val="42"/>
  </w:num>
  <w:num w:numId="47">
    <w:abstractNumId w:val="7"/>
  </w:num>
  <w:num w:numId="48">
    <w:abstractNumId w:val="18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0001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223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4BC6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2E3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25CB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3C2B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4F0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0D1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6615"/>
    <w:rsid w:val="00897936"/>
    <w:rsid w:val="008A1F54"/>
    <w:rsid w:val="008A477A"/>
    <w:rsid w:val="008A5966"/>
    <w:rsid w:val="008A7A5C"/>
    <w:rsid w:val="008A7F50"/>
    <w:rsid w:val="008B2BE2"/>
    <w:rsid w:val="008C043C"/>
    <w:rsid w:val="008C0616"/>
    <w:rsid w:val="008C1D11"/>
    <w:rsid w:val="008C22D8"/>
    <w:rsid w:val="008C305E"/>
    <w:rsid w:val="008C5459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3B5F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2D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6B11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3FB5"/>
    <w:rsid w:val="00AC5045"/>
    <w:rsid w:val="00AC79D3"/>
    <w:rsid w:val="00AC7BBA"/>
    <w:rsid w:val="00AD09E0"/>
    <w:rsid w:val="00AD3E21"/>
    <w:rsid w:val="00AD3EB3"/>
    <w:rsid w:val="00AD7FA4"/>
    <w:rsid w:val="00AE1325"/>
    <w:rsid w:val="00AE178B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78F"/>
    <w:rsid w:val="00BC1D81"/>
    <w:rsid w:val="00BC3DC4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747"/>
    <w:rsid w:val="00C15BDD"/>
    <w:rsid w:val="00C163A6"/>
    <w:rsid w:val="00C177B2"/>
    <w:rsid w:val="00C17C30"/>
    <w:rsid w:val="00C20C55"/>
    <w:rsid w:val="00C254C5"/>
    <w:rsid w:val="00C2584C"/>
    <w:rsid w:val="00C3411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BFF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4F9D"/>
    <w:rsid w:val="00E5796C"/>
    <w:rsid w:val="00E639D3"/>
    <w:rsid w:val="00E657B2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A6BE1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12C6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F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B83A-8916-49CE-9874-46DC4A42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2210</Words>
  <Characters>14776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/>
  <LinksUpToDate>false</LinksUpToDate>
  <CharactersWithSpaces>16953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SP Trzcińsko-Zdrój</cp:lastModifiedBy>
  <cp:revision>2</cp:revision>
  <cp:lastPrinted>2018-04-10T11:40:00Z</cp:lastPrinted>
  <dcterms:created xsi:type="dcterms:W3CDTF">2018-04-10T11:48:00Z</dcterms:created>
  <dcterms:modified xsi:type="dcterms:W3CDTF">2018-04-10T11:48:00Z</dcterms:modified>
</cp:coreProperties>
</file>