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A1" w:rsidRPr="002C0948" w:rsidRDefault="00C358A1">
      <w:pPr>
        <w:rPr>
          <w:b/>
          <w:sz w:val="52"/>
          <w:szCs w:val="52"/>
        </w:rPr>
      </w:pPr>
    </w:p>
    <w:p w:rsidR="00C358A1" w:rsidRPr="002C0948" w:rsidRDefault="00C358A1">
      <w:pPr>
        <w:rPr>
          <w:sz w:val="52"/>
          <w:szCs w:val="52"/>
        </w:rPr>
      </w:pPr>
    </w:p>
    <w:p w:rsidR="00C358A1" w:rsidRPr="002C0948" w:rsidRDefault="002C0948" w:rsidP="00BF4292">
      <w:pPr>
        <w:pStyle w:val="Nagwek2"/>
      </w:pPr>
      <w:r w:rsidRPr="002C0948">
        <w:t xml:space="preserve">                           </w:t>
      </w:r>
      <w:r w:rsidRPr="002C0948">
        <w:rPr>
          <w:sz w:val="72"/>
          <w:szCs w:val="72"/>
        </w:rPr>
        <w:t xml:space="preserve"> </w:t>
      </w:r>
      <w:r w:rsidR="00BF4292">
        <w:rPr>
          <w:sz w:val="72"/>
          <w:szCs w:val="72"/>
        </w:rPr>
        <w:t xml:space="preserve">        </w:t>
      </w:r>
      <w:r>
        <w:rPr>
          <w:sz w:val="72"/>
          <w:szCs w:val="72"/>
        </w:rPr>
        <w:t xml:space="preserve"> </w:t>
      </w:r>
      <w:r w:rsidRPr="002C0948">
        <w:rPr>
          <w:sz w:val="72"/>
          <w:szCs w:val="72"/>
        </w:rPr>
        <w:t>Referat</w:t>
      </w:r>
    </w:p>
    <w:p w:rsidR="00F707AB" w:rsidRPr="00F707AB" w:rsidRDefault="00F707AB" w:rsidP="00F707AB">
      <w:pPr>
        <w:rPr>
          <w:b/>
          <w:sz w:val="44"/>
          <w:szCs w:val="44"/>
        </w:rPr>
      </w:pPr>
    </w:p>
    <w:p w:rsidR="002C0948" w:rsidRDefault="00F707AB" w:rsidP="00F707AB">
      <w:pPr>
        <w:rPr>
          <w:b/>
          <w:sz w:val="44"/>
          <w:szCs w:val="44"/>
        </w:rPr>
      </w:pPr>
      <w:r w:rsidRPr="00F707AB">
        <w:rPr>
          <w:b/>
          <w:sz w:val="44"/>
          <w:szCs w:val="44"/>
        </w:rPr>
        <w:t xml:space="preserve">                        </w:t>
      </w:r>
      <w:r>
        <w:rPr>
          <w:b/>
          <w:sz w:val="44"/>
          <w:szCs w:val="44"/>
        </w:rPr>
        <w:t xml:space="preserve">   </w:t>
      </w:r>
      <w:r w:rsidRPr="00F707AB">
        <w:rPr>
          <w:b/>
          <w:sz w:val="44"/>
          <w:szCs w:val="44"/>
        </w:rPr>
        <w:t xml:space="preserve"> </w:t>
      </w:r>
    </w:p>
    <w:p w:rsidR="002C0948" w:rsidRDefault="002C0948" w:rsidP="00F707AB">
      <w:pPr>
        <w:rPr>
          <w:b/>
          <w:sz w:val="44"/>
          <w:szCs w:val="44"/>
        </w:rPr>
      </w:pPr>
    </w:p>
    <w:p w:rsidR="002C0948" w:rsidRDefault="002C0948" w:rsidP="00F707AB">
      <w:pPr>
        <w:rPr>
          <w:b/>
          <w:sz w:val="44"/>
          <w:szCs w:val="44"/>
        </w:rPr>
      </w:pPr>
    </w:p>
    <w:p w:rsidR="002C0948" w:rsidRPr="002C0948" w:rsidRDefault="002C0948" w:rsidP="00F707AB">
      <w:pPr>
        <w:rPr>
          <w:b/>
          <w:sz w:val="48"/>
          <w:szCs w:val="48"/>
        </w:rPr>
      </w:pPr>
    </w:p>
    <w:p w:rsidR="002C0948" w:rsidRDefault="00012ED8" w:rsidP="00F707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</w:p>
    <w:p w:rsidR="00012ED8" w:rsidRDefault="00012ED8" w:rsidP="00F707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JAK POMAGAĆ RODZICOM</w:t>
      </w:r>
    </w:p>
    <w:p w:rsidR="00012ED8" w:rsidRDefault="00012ED8" w:rsidP="00F707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W ROZWIĄZYWANIU PROBLEMÓW</w:t>
      </w:r>
    </w:p>
    <w:p w:rsidR="00012ED8" w:rsidRPr="002C0948" w:rsidRDefault="00012ED8" w:rsidP="00F707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ICH DZIECI</w:t>
      </w:r>
    </w:p>
    <w:p w:rsidR="00374B0F" w:rsidRPr="000A41E1" w:rsidRDefault="002C0948" w:rsidP="00374B0F">
      <w:pPr>
        <w:rPr>
          <w:b/>
          <w:sz w:val="36"/>
          <w:szCs w:val="36"/>
        </w:rPr>
      </w:pPr>
      <w:r w:rsidRPr="002C0948">
        <w:rPr>
          <w:b/>
          <w:sz w:val="48"/>
          <w:szCs w:val="48"/>
        </w:rPr>
        <w:t xml:space="preserve">                </w:t>
      </w:r>
    </w:p>
    <w:p w:rsidR="00374B0F" w:rsidRPr="000A41E1" w:rsidRDefault="00374B0F" w:rsidP="00374B0F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</w:t>
      </w:r>
      <w:r w:rsidR="00F707AB" w:rsidRPr="002C0948">
        <w:rPr>
          <w:b/>
          <w:sz w:val="48"/>
          <w:szCs w:val="48"/>
        </w:rPr>
        <w:t xml:space="preserve">                                                              </w:t>
      </w:r>
    </w:p>
    <w:p w:rsidR="00374B0F" w:rsidRDefault="00374B0F" w:rsidP="00374B0F">
      <w:pPr>
        <w:rPr>
          <w:sz w:val="32"/>
          <w:szCs w:val="32"/>
        </w:rPr>
      </w:pPr>
    </w:p>
    <w:p w:rsidR="00374B0F" w:rsidRDefault="00374B0F" w:rsidP="00374B0F">
      <w:pPr>
        <w:rPr>
          <w:sz w:val="32"/>
          <w:szCs w:val="32"/>
        </w:rPr>
      </w:pPr>
    </w:p>
    <w:p w:rsidR="00374B0F" w:rsidRPr="00611F74" w:rsidRDefault="00012ED8" w:rsidP="00374B0F">
      <w:pPr>
        <w:rPr>
          <w:b/>
          <w:sz w:val="32"/>
          <w:szCs w:val="32"/>
        </w:rPr>
      </w:pPr>
      <w:r w:rsidRPr="00611F74">
        <w:rPr>
          <w:b/>
          <w:sz w:val="32"/>
          <w:szCs w:val="32"/>
        </w:rPr>
        <w:t xml:space="preserve">                                                            </w:t>
      </w:r>
      <w:r w:rsidRPr="00611F74">
        <w:rPr>
          <w:b/>
          <w:sz w:val="28"/>
          <w:szCs w:val="28"/>
        </w:rPr>
        <w:t xml:space="preserve">            </w:t>
      </w:r>
      <w:r w:rsidRPr="00611F74">
        <w:rPr>
          <w:b/>
          <w:sz w:val="32"/>
          <w:szCs w:val="32"/>
        </w:rPr>
        <w:t>SWETLA WILCZEWSKA</w:t>
      </w:r>
    </w:p>
    <w:p w:rsidR="00374B0F" w:rsidRDefault="00374B0F" w:rsidP="00374B0F">
      <w:pPr>
        <w:rPr>
          <w:sz w:val="32"/>
          <w:szCs w:val="32"/>
        </w:rPr>
      </w:pPr>
    </w:p>
    <w:p w:rsidR="00374B0F" w:rsidRDefault="00374B0F" w:rsidP="00374B0F">
      <w:pPr>
        <w:rPr>
          <w:sz w:val="32"/>
          <w:szCs w:val="32"/>
        </w:rPr>
      </w:pPr>
    </w:p>
    <w:p w:rsidR="00374B0F" w:rsidRDefault="00374B0F" w:rsidP="00DD766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</w:p>
    <w:p w:rsidR="00D95ABA" w:rsidRPr="00D60400" w:rsidRDefault="00753C20" w:rsidP="00DD7660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57241F" w:rsidRPr="0057241F">
        <w:rPr>
          <w:b/>
          <w:sz w:val="44"/>
          <w:szCs w:val="44"/>
        </w:rPr>
        <w:t xml:space="preserve">Praca z rodziną </w:t>
      </w:r>
      <w:r w:rsidR="00D95ABA">
        <w:rPr>
          <w:b/>
          <w:sz w:val="44"/>
          <w:szCs w:val="44"/>
        </w:rPr>
        <w:t xml:space="preserve">w szkole </w:t>
      </w:r>
      <w:r w:rsidR="00AD4184">
        <w:rPr>
          <w:b/>
          <w:sz w:val="44"/>
          <w:szCs w:val="44"/>
        </w:rPr>
        <w:t>-podejście systemowe</w:t>
      </w:r>
      <w:r w:rsidR="00D95ABA">
        <w:rPr>
          <w:b/>
          <w:sz w:val="44"/>
          <w:szCs w:val="44"/>
        </w:rPr>
        <w:t xml:space="preserve"> </w:t>
      </w:r>
    </w:p>
    <w:p w:rsidR="00611F74" w:rsidRDefault="00D95ABA" w:rsidP="00DD7660">
      <w:pPr>
        <w:tabs>
          <w:tab w:val="left" w:pos="537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9A2CCE" w:rsidRDefault="00611F74" w:rsidP="00DD7660">
      <w:pPr>
        <w:pStyle w:val="Nagwek2"/>
        <w:jc w:val="both"/>
      </w:pPr>
      <w:r>
        <w:rPr>
          <w:sz w:val="28"/>
          <w:szCs w:val="28"/>
        </w:rPr>
        <w:t>WPROWADZENIE</w:t>
      </w:r>
      <w:r w:rsidR="00D95ABA">
        <w:t xml:space="preserve"> </w:t>
      </w:r>
    </w:p>
    <w:p w:rsidR="00AD4184" w:rsidRDefault="00D95ABA" w:rsidP="00DD7660">
      <w:pPr>
        <w:pStyle w:val="Nagwek2"/>
        <w:jc w:val="both"/>
      </w:pPr>
      <w:r>
        <w:t xml:space="preserve">                    </w:t>
      </w:r>
    </w:p>
    <w:p w:rsidR="00753C20" w:rsidRDefault="00D95ABA" w:rsidP="00DD7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3C20">
        <w:rPr>
          <w:sz w:val="28"/>
          <w:szCs w:val="28"/>
        </w:rPr>
        <w:t xml:space="preserve">Do problemów </w:t>
      </w:r>
      <w:r>
        <w:rPr>
          <w:sz w:val="28"/>
          <w:szCs w:val="28"/>
        </w:rPr>
        <w:t xml:space="preserve">domagających się takiego podejścia zalicza się przede wszystkim zaburzenia życia uczuciowego (Kozłowska, 2005) oraz trudności związane z zachowaniem ucznia. </w:t>
      </w:r>
      <w:proofErr w:type="spellStart"/>
      <w:r>
        <w:rPr>
          <w:sz w:val="28"/>
          <w:szCs w:val="28"/>
        </w:rPr>
        <w:t>Cindy</w:t>
      </w:r>
      <w:proofErr w:type="spellEnd"/>
      <w:r>
        <w:rPr>
          <w:sz w:val="28"/>
          <w:szCs w:val="28"/>
        </w:rPr>
        <w:t xml:space="preserve"> Christopher (2009) wym</w:t>
      </w:r>
      <w:r w:rsidR="002A2A7A">
        <w:rPr>
          <w:sz w:val="28"/>
          <w:szCs w:val="28"/>
        </w:rPr>
        <w:t>i</w:t>
      </w:r>
      <w:r>
        <w:rPr>
          <w:sz w:val="28"/>
          <w:szCs w:val="28"/>
        </w:rPr>
        <w:t>enia następujące problemy wychowawcze, które koniecznie wymagają włączenia rodziców</w:t>
      </w:r>
      <w:r w:rsidR="002A2A7A">
        <w:rPr>
          <w:sz w:val="28"/>
          <w:szCs w:val="28"/>
        </w:rPr>
        <w:t>:</w:t>
      </w:r>
    </w:p>
    <w:p w:rsidR="003D2309" w:rsidRDefault="003D2309" w:rsidP="00DD76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agresja,</w:t>
      </w:r>
    </w:p>
    <w:p w:rsidR="003D2309" w:rsidRDefault="003D2309" w:rsidP="00DD76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lekceważenie nauczyciela,</w:t>
      </w:r>
    </w:p>
    <w:p w:rsidR="003D2309" w:rsidRDefault="003D2309" w:rsidP="00DD76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opuszczanie klasy lub szkoły bez zezwolenia,</w:t>
      </w:r>
    </w:p>
    <w:p w:rsidR="003D2309" w:rsidRDefault="00FC5D4E" w:rsidP="00DD76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powtarzający się brak pracy domowej,</w:t>
      </w:r>
    </w:p>
    <w:p w:rsidR="00FC5D4E" w:rsidRDefault="00FC5D4E" w:rsidP="00DD76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wielokrotne spóźnienia,</w:t>
      </w:r>
    </w:p>
    <w:p w:rsidR="00FC5D4E" w:rsidRDefault="00FC5D4E" w:rsidP="00DD76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nagła zmiana zachowania,</w:t>
      </w:r>
    </w:p>
    <w:p w:rsidR="00FC5D4E" w:rsidRDefault="00FC5D4E" w:rsidP="00DD76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wycofywanie się z kontaktów i aktywności,</w:t>
      </w:r>
    </w:p>
    <w:p w:rsidR="00FC5D4E" w:rsidRDefault="00FC5D4E" w:rsidP="00DD76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gorsze wyniki w nauce,</w:t>
      </w:r>
    </w:p>
    <w:p w:rsidR="00FC5D4E" w:rsidRDefault="00FC5D4E" w:rsidP="00DD76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zdarzenia, w wypadku których stała się komuś krzywda,</w:t>
      </w:r>
    </w:p>
    <w:p w:rsidR="00FC5D4E" w:rsidRDefault="00FC5D4E" w:rsidP="00DD76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kradzież,</w:t>
      </w:r>
    </w:p>
    <w:p w:rsidR="00FC5D4E" w:rsidRDefault="00FC5D4E" w:rsidP="00DD76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przynoszenie do szkoły zabronionych przedmiotów lub używek.</w:t>
      </w:r>
    </w:p>
    <w:p w:rsidR="009D7A72" w:rsidRDefault="00D401E8" w:rsidP="00DD7660">
      <w:pPr>
        <w:jc w:val="both"/>
        <w:rPr>
          <w:sz w:val="28"/>
          <w:szCs w:val="28"/>
        </w:rPr>
      </w:pPr>
      <w:r>
        <w:t xml:space="preserve">    </w:t>
      </w:r>
      <w:r w:rsidRPr="00853751">
        <w:rPr>
          <w:sz w:val="28"/>
          <w:szCs w:val="28"/>
        </w:rPr>
        <w:t xml:space="preserve">Przyjmując podejście systemowe, uznajemy, że symptomy występujące u ucznia zazwyczaj odzwierciedlają problem całej rodziny i aby go w pełni zrozumieć, należy obserwować dziecko w </w:t>
      </w:r>
      <w:r w:rsidR="00853751">
        <w:rPr>
          <w:sz w:val="28"/>
          <w:szCs w:val="28"/>
        </w:rPr>
        <w:t>jego najbliższym konte</w:t>
      </w:r>
      <w:r w:rsidRPr="00853751">
        <w:rPr>
          <w:sz w:val="28"/>
          <w:szCs w:val="28"/>
        </w:rPr>
        <w:t>kście interpersonalnym, czyli rodzinnym (</w:t>
      </w:r>
      <w:proofErr w:type="spellStart"/>
      <w:r w:rsidRPr="00853751">
        <w:rPr>
          <w:sz w:val="28"/>
          <w:szCs w:val="28"/>
        </w:rPr>
        <w:t>Ribner</w:t>
      </w:r>
      <w:proofErr w:type="spellEnd"/>
      <w:r w:rsidRPr="00853751">
        <w:rPr>
          <w:sz w:val="28"/>
          <w:szCs w:val="28"/>
        </w:rPr>
        <w:t xml:space="preserve">, 2005). Dziecko z trudnościami traktowane jest w ujęciu systemowym jako wyraziciel problemów istniejących </w:t>
      </w:r>
      <w:r w:rsidRPr="00853751">
        <w:rPr>
          <w:sz w:val="28"/>
          <w:szCs w:val="28"/>
        </w:rPr>
        <w:lastRenderedPageBreak/>
        <w:t>w relacjach ro</w:t>
      </w:r>
      <w:r w:rsidR="00853751" w:rsidRPr="00853751">
        <w:rPr>
          <w:sz w:val="28"/>
          <w:szCs w:val="28"/>
        </w:rPr>
        <w:t>dzinnych, czasem od wielu</w:t>
      </w:r>
      <w:r w:rsidRPr="00853751">
        <w:rPr>
          <w:sz w:val="28"/>
          <w:szCs w:val="28"/>
        </w:rPr>
        <w:t xml:space="preserve"> lat</w:t>
      </w:r>
      <w:r w:rsidR="00853751" w:rsidRPr="00853751">
        <w:rPr>
          <w:sz w:val="28"/>
          <w:szCs w:val="28"/>
        </w:rPr>
        <w:t>.</w:t>
      </w:r>
      <w:r w:rsidR="006B5D35">
        <w:rPr>
          <w:i/>
          <w:sz w:val="28"/>
          <w:szCs w:val="28"/>
        </w:rPr>
        <w:t xml:space="preserve"> </w:t>
      </w:r>
      <w:r w:rsidR="009D7A72">
        <w:rPr>
          <w:sz w:val="28"/>
          <w:szCs w:val="28"/>
        </w:rPr>
        <w:t xml:space="preserve">Stąd </w:t>
      </w:r>
      <w:r w:rsidR="006B5D35">
        <w:rPr>
          <w:sz w:val="28"/>
          <w:szCs w:val="28"/>
        </w:rPr>
        <w:t>korzystne jest włączenie do obserwacji całej rodziny.</w:t>
      </w:r>
    </w:p>
    <w:p w:rsidR="009A2CCE" w:rsidRPr="00961712" w:rsidRDefault="009A2CCE" w:rsidP="00DD7660">
      <w:pPr>
        <w:jc w:val="both"/>
        <w:rPr>
          <w:sz w:val="28"/>
          <w:szCs w:val="28"/>
        </w:rPr>
      </w:pPr>
    </w:p>
    <w:p w:rsidR="00D401E8" w:rsidRPr="00961712" w:rsidRDefault="00046C6A" w:rsidP="00DD7660">
      <w:pPr>
        <w:pStyle w:val="Nagwek2"/>
        <w:jc w:val="both"/>
        <w:rPr>
          <w:b w:val="0"/>
          <w:sz w:val="28"/>
          <w:szCs w:val="28"/>
        </w:rPr>
      </w:pPr>
      <w:r w:rsidRPr="00961712">
        <w:rPr>
          <w:sz w:val="28"/>
          <w:szCs w:val="28"/>
        </w:rPr>
        <w:t>CHARAKTER KONTAKTÓW Z RODZICAMI</w:t>
      </w:r>
      <w:r w:rsidR="00853751" w:rsidRPr="00961712">
        <w:rPr>
          <w:i/>
          <w:sz w:val="28"/>
          <w:szCs w:val="28"/>
        </w:rPr>
        <w:t xml:space="preserve"> </w:t>
      </w:r>
    </w:p>
    <w:p w:rsidR="009A2CCE" w:rsidRDefault="009A2CCE" w:rsidP="00DD7660">
      <w:pPr>
        <w:jc w:val="both"/>
        <w:rPr>
          <w:sz w:val="28"/>
          <w:szCs w:val="28"/>
        </w:rPr>
      </w:pPr>
    </w:p>
    <w:p w:rsidR="00046C6A" w:rsidRDefault="009A2CCE" w:rsidP="00DD7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Na terenie szkoły i sprawach z nią związanych odpowiedzialność za dziecko jest </w:t>
      </w:r>
      <w:r w:rsidR="00A716DF">
        <w:rPr>
          <w:sz w:val="28"/>
          <w:szCs w:val="28"/>
        </w:rPr>
        <w:t>dzielona, staje się współodpowiedzialnością rodzica i nauczyciela, a jej zakres w p</w:t>
      </w:r>
      <w:r w:rsidR="005A6D1C">
        <w:rPr>
          <w:sz w:val="28"/>
          <w:szCs w:val="28"/>
        </w:rPr>
        <w:t>rzypadku obu stron zostaje wyraź</w:t>
      </w:r>
      <w:r w:rsidR="00A716DF">
        <w:rPr>
          <w:sz w:val="28"/>
          <w:szCs w:val="28"/>
        </w:rPr>
        <w:t>nie ustalony i wiadomo kto za co odpowiada (Mendel, 2007). Szczególnie niekorzystne może być wzajemne przerzucane lub przejmowanie odpowiedzialność za rozwiązywanie trudności ucznia.</w:t>
      </w:r>
      <w:r w:rsidR="00EE2B06">
        <w:rPr>
          <w:sz w:val="28"/>
          <w:szCs w:val="28"/>
        </w:rPr>
        <w:t xml:space="preserve"> Wielu szkolnych pedagogów i psychologów podkreśla, że praca z rodzinami to najtrudniejsza część ich pracy, czego przyczyną są niewypowiedziane oczekiwania, nastawienie, wcześniejsze doświadczenia itp.</w:t>
      </w:r>
      <w:r w:rsidR="008E5C1C">
        <w:rPr>
          <w:sz w:val="28"/>
          <w:szCs w:val="28"/>
        </w:rPr>
        <w:t xml:space="preserve"> Ponadto rodzice najczęściej zgłaszają się do szkoły jako krok ostateczny, a nawet czują się zmuszeni do przyjścia.</w:t>
      </w:r>
      <w:r w:rsidR="004E45D7">
        <w:rPr>
          <w:sz w:val="28"/>
          <w:szCs w:val="28"/>
        </w:rPr>
        <w:t xml:space="preserve"> W takiej sytuacji można się spodziewać, że będą zdradzać silny lęk, wstyd, poczucie winy. Mogą się obwiniać za problemy swoich dzieci, mogą mieć poczucie porażki</w:t>
      </w:r>
      <w:r w:rsidR="008B2B00">
        <w:rPr>
          <w:sz w:val="28"/>
          <w:szCs w:val="28"/>
        </w:rPr>
        <w:t xml:space="preserve"> ( </w:t>
      </w:r>
      <w:proofErr w:type="spellStart"/>
      <w:r w:rsidR="008B2B00">
        <w:rPr>
          <w:sz w:val="28"/>
          <w:szCs w:val="28"/>
        </w:rPr>
        <w:t>Stierlin</w:t>
      </w:r>
      <w:proofErr w:type="spellEnd"/>
      <w:r w:rsidR="008B2B00">
        <w:rPr>
          <w:sz w:val="28"/>
          <w:szCs w:val="28"/>
        </w:rPr>
        <w:t xml:space="preserve"> i In., 1999; Kozłowska, 2005). Rola osób pomagających w szkole jest zatem uspokojenie emocji rodziców, uwzględnienie wzajemnych oczekiwań i zmobilizowanie do współpracy.</w:t>
      </w:r>
    </w:p>
    <w:p w:rsidR="003459A7" w:rsidRDefault="003459A7" w:rsidP="00DD766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Maria Mendel(2007)optymalny model współpracy psychologa/ pedagoga </w:t>
      </w:r>
      <w:r w:rsidR="00EC3D47">
        <w:rPr>
          <w:sz w:val="28"/>
          <w:szCs w:val="28"/>
        </w:rPr>
        <w:t xml:space="preserve">z rodzicami określa jako przymierze: </w:t>
      </w:r>
      <w:r w:rsidR="00EC3D47">
        <w:rPr>
          <w:i/>
          <w:sz w:val="28"/>
          <w:szCs w:val="28"/>
        </w:rPr>
        <w:t>Przymierze to taka forma współistnienia pedagoga/psychologa szkolnego i rodziców ucznia, w której starają się oni być razem po jednej stronie- po stronie ucznia, a nie przeciwko sobie lub w koalicji z dzieckiem.</w:t>
      </w:r>
    </w:p>
    <w:p w:rsidR="00961712" w:rsidRPr="00961712" w:rsidRDefault="00961712" w:rsidP="00DD7660">
      <w:pPr>
        <w:jc w:val="both"/>
        <w:rPr>
          <w:sz w:val="28"/>
          <w:szCs w:val="28"/>
        </w:rPr>
      </w:pPr>
    </w:p>
    <w:p w:rsidR="00961712" w:rsidRDefault="00961712" w:rsidP="00DD7660">
      <w:pPr>
        <w:pStyle w:val="Nagwek2"/>
        <w:jc w:val="both"/>
        <w:rPr>
          <w:sz w:val="28"/>
          <w:szCs w:val="28"/>
        </w:rPr>
      </w:pPr>
      <w:r w:rsidRPr="00961712">
        <w:rPr>
          <w:sz w:val="28"/>
          <w:szCs w:val="28"/>
        </w:rPr>
        <w:t>PRACA Z RODZINĄ</w:t>
      </w:r>
    </w:p>
    <w:p w:rsidR="00961712" w:rsidRDefault="00961712" w:rsidP="00DD7660">
      <w:pPr>
        <w:jc w:val="both"/>
      </w:pPr>
    </w:p>
    <w:p w:rsidR="00683BD8" w:rsidRDefault="00961712" w:rsidP="00DD7660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Praca z rodziną jest procesem, który obejmuje co najmniej kilka spotkań, mających różne struktury i cele. Dlatego warto przyjrzeć się fazom tej relacji, zaproponowanym przez Annę </w:t>
      </w:r>
      <w:proofErr w:type="spellStart"/>
      <w:r>
        <w:rPr>
          <w:sz w:val="28"/>
          <w:szCs w:val="28"/>
        </w:rPr>
        <w:t>Cierpkę</w:t>
      </w:r>
      <w:proofErr w:type="spellEnd"/>
      <w:r>
        <w:rPr>
          <w:sz w:val="28"/>
          <w:szCs w:val="28"/>
        </w:rPr>
        <w:t xml:space="preserve"> (2010; zob. </w:t>
      </w:r>
      <w:proofErr w:type="spellStart"/>
      <w:r>
        <w:rPr>
          <w:sz w:val="28"/>
          <w:szCs w:val="28"/>
        </w:rPr>
        <w:t>Ribner</w:t>
      </w:r>
      <w:proofErr w:type="spellEnd"/>
      <w:r>
        <w:rPr>
          <w:sz w:val="28"/>
          <w:szCs w:val="28"/>
        </w:rPr>
        <w:t>, 2005)</w:t>
      </w:r>
      <w:r w:rsidR="00683BD8">
        <w:rPr>
          <w:sz w:val="28"/>
          <w:szCs w:val="28"/>
        </w:rPr>
        <w:t>.</w:t>
      </w:r>
    </w:p>
    <w:p w:rsidR="00CE2924" w:rsidRDefault="00CE2924" w:rsidP="00DD76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 ETAP</w:t>
      </w:r>
      <w:r w:rsidR="00C95925">
        <w:rPr>
          <w:b/>
          <w:sz w:val="28"/>
          <w:szCs w:val="28"/>
        </w:rPr>
        <w:t xml:space="preserve">: </w:t>
      </w:r>
      <w:r w:rsidR="007157BF">
        <w:rPr>
          <w:b/>
          <w:sz w:val="28"/>
          <w:szCs w:val="28"/>
        </w:rPr>
        <w:t>Indywidualna r</w:t>
      </w:r>
      <w:r w:rsidR="0065185B">
        <w:rPr>
          <w:b/>
          <w:sz w:val="28"/>
          <w:szCs w:val="28"/>
        </w:rPr>
        <w:t>ozmowa z uczniem</w:t>
      </w:r>
    </w:p>
    <w:p w:rsidR="0090049D" w:rsidRDefault="0090049D" w:rsidP="00DD76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Na tym etapie pomagający może dojść do wniosku, iż istnieje potrzeba włączenia rodziców w proces pomocy dziecko. Aby czuć się bezpiecznie, uczeń musi wiedzieć, jaki charakter będą mieli takie rozmowy, jak będą przebiegały itp., a przede wszystkim wyrazić na nie zgodę.</w:t>
      </w:r>
      <w:r w:rsidR="00F078F2">
        <w:rPr>
          <w:sz w:val="28"/>
          <w:szCs w:val="28"/>
        </w:rPr>
        <w:t xml:space="preserve"> </w:t>
      </w:r>
      <w:r>
        <w:rPr>
          <w:sz w:val="28"/>
          <w:szCs w:val="28"/>
        </w:rPr>
        <w:t>Warto sobie zdawać spraw</w:t>
      </w:r>
      <w:r w:rsidR="00F078F2">
        <w:rPr>
          <w:sz w:val="28"/>
          <w:szCs w:val="28"/>
        </w:rPr>
        <w:t>i</w:t>
      </w:r>
      <w:r>
        <w:rPr>
          <w:sz w:val="28"/>
          <w:szCs w:val="28"/>
        </w:rPr>
        <w:t xml:space="preserve">e, że najczęściej </w:t>
      </w:r>
      <w:r w:rsidR="00F078F2">
        <w:rPr>
          <w:sz w:val="28"/>
          <w:szCs w:val="28"/>
        </w:rPr>
        <w:t>ktoś decyduje o tym, że dziecko trafia do gabinetu. Stąd taki uczeń uważa, że nie ma żadnego problemu lub spostrzega go inaczej.</w:t>
      </w:r>
    </w:p>
    <w:p w:rsidR="005129E6" w:rsidRPr="005129E6" w:rsidRDefault="005129E6" w:rsidP="00DD7660">
      <w:pPr>
        <w:jc w:val="both"/>
        <w:rPr>
          <w:b/>
          <w:sz w:val="28"/>
          <w:szCs w:val="28"/>
        </w:rPr>
      </w:pPr>
    </w:p>
    <w:p w:rsidR="005129E6" w:rsidRPr="005129E6" w:rsidRDefault="005129E6" w:rsidP="00DD7660">
      <w:pPr>
        <w:jc w:val="both"/>
        <w:rPr>
          <w:b/>
          <w:sz w:val="28"/>
          <w:szCs w:val="28"/>
        </w:rPr>
      </w:pPr>
      <w:r w:rsidRPr="005129E6">
        <w:rPr>
          <w:b/>
          <w:sz w:val="28"/>
          <w:szCs w:val="28"/>
        </w:rPr>
        <w:t>II ETAP: Umówienie się z rodzicami</w:t>
      </w:r>
    </w:p>
    <w:p w:rsidR="00961712" w:rsidRPr="007121CC" w:rsidRDefault="005129E6" w:rsidP="00DD76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Telefoniczne lub bezpośrednie umówienie się z rodzicami dziecka na spotkanie- to ważny element dla podjęcia współpracy.</w:t>
      </w:r>
      <w:r w:rsidR="00DF3759">
        <w:rPr>
          <w:sz w:val="28"/>
          <w:szCs w:val="28"/>
        </w:rPr>
        <w:t xml:space="preserve"> Psycholog/pedagog powinien osobiście(nie przez ucznia) zaproponować spotkanie, a jego postawa i </w:t>
      </w:r>
      <w:r w:rsidR="00DF3759" w:rsidRPr="007121CC">
        <w:rPr>
          <w:b/>
          <w:sz w:val="28"/>
          <w:szCs w:val="28"/>
        </w:rPr>
        <w:t>argumenty mają zachęcać do przyjęcia zaproszenia.</w:t>
      </w:r>
    </w:p>
    <w:p w:rsidR="00DF3759" w:rsidRDefault="00DF3759" w:rsidP="00DD7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Pierwsza rozmowa telefoniczna zawsze powinna mieć pozytywny wydźwięk. Dzięki temu może się okazać, że już w jej trakcie dowiemy się więcej o p</w:t>
      </w:r>
      <w:r w:rsidR="00D11B8E">
        <w:rPr>
          <w:sz w:val="28"/>
          <w:szCs w:val="28"/>
        </w:rPr>
        <w:t>rzyczynach uczniowskich problemó</w:t>
      </w:r>
      <w:r>
        <w:rPr>
          <w:sz w:val="28"/>
          <w:szCs w:val="28"/>
        </w:rPr>
        <w:t>w czy zaskakujących zmian w zachowaniu</w:t>
      </w:r>
      <w:r w:rsidR="00010583">
        <w:rPr>
          <w:sz w:val="28"/>
          <w:szCs w:val="28"/>
        </w:rPr>
        <w:t xml:space="preserve">   </w:t>
      </w:r>
      <w:r>
        <w:rPr>
          <w:sz w:val="28"/>
          <w:szCs w:val="28"/>
        </w:rPr>
        <w:t>( Mende</w:t>
      </w:r>
      <w:r w:rsidR="00D11B8E">
        <w:rPr>
          <w:sz w:val="28"/>
          <w:szCs w:val="28"/>
        </w:rPr>
        <w:t>l, 2007).</w:t>
      </w:r>
    </w:p>
    <w:p w:rsidR="000218D2" w:rsidRDefault="000218D2" w:rsidP="00DD7660">
      <w:pPr>
        <w:jc w:val="both"/>
        <w:rPr>
          <w:sz w:val="28"/>
          <w:szCs w:val="28"/>
        </w:rPr>
      </w:pPr>
    </w:p>
    <w:p w:rsidR="000218D2" w:rsidRDefault="000218D2" w:rsidP="00DD7660">
      <w:pPr>
        <w:jc w:val="both"/>
        <w:rPr>
          <w:b/>
          <w:sz w:val="28"/>
          <w:szCs w:val="28"/>
        </w:rPr>
      </w:pPr>
      <w:r w:rsidRPr="000218D2">
        <w:rPr>
          <w:b/>
          <w:sz w:val="28"/>
          <w:szCs w:val="28"/>
        </w:rPr>
        <w:t>II</w:t>
      </w:r>
      <w:r w:rsidR="00DB79A5">
        <w:rPr>
          <w:b/>
          <w:sz w:val="28"/>
          <w:szCs w:val="28"/>
        </w:rPr>
        <w:t>I</w:t>
      </w:r>
      <w:r w:rsidRPr="000218D2">
        <w:rPr>
          <w:b/>
          <w:sz w:val="28"/>
          <w:szCs w:val="28"/>
        </w:rPr>
        <w:t xml:space="preserve"> ETAP: Pierwsze spotkanie z rodziną</w:t>
      </w:r>
    </w:p>
    <w:p w:rsidR="000218D2" w:rsidRDefault="000218D2" w:rsidP="00DD76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Na tym etapie jest spotkanie z całą rodziną.  Anna Cierpka( 2010) nazywa ten etap „spotkaniem 0”, w czasie którego pomagający omawia wspólnie z rodzicami i dzieckiem sytuację, formułuje wnioski oraz omawia dalszej pracy</w:t>
      </w:r>
      <w:r w:rsidR="00381BBC">
        <w:rPr>
          <w:sz w:val="28"/>
          <w:szCs w:val="28"/>
        </w:rPr>
        <w:t>.</w:t>
      </w:r>
    </w:p>
    <w:p w:rsidR="00DB79A5" w:rsidRDefault="00DB79A5" w:rsidP="00DD7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Na pierwszym wspólnym spotkaniu należy pamiętać, że jest ono nacechowane różnymi emocjami każdego członka rodziny, wśród których dominują lęk i niepewność. Dlatego autorzy zgodnie doceniają znaczenie przełamywaniem lodów (Mendal,2007).</w:t>
      </w:r>
    </w:p>
    <w:p w:rsidR="0089113D" w:rsidRPr="0089113D" w:rsidRDefault="0089113D" w:rsidP="00DD7660">
      <w:pPr>
        <w:jc w:val="both"/>
        <w:rPr>
          <w:b/>
          <w:sz w:val="28"/>
          <w:szCs w:val="28"/>
        </w:rPr>
      </w:pPr>
      <w:r w:rsidRPr="0089113D">
        <w:rPr>
          <w:b/>
          <w:sz w:val="28"/>
          <w:szCs w:val="28"/>
        </w:rPr>
        <w:t>Wstęp</w:t>
      </w:r>
    </w:p>
    <w:p w:rsidR="007121CC" w:rsidRDefault="007121CC" w:rsidP="00DD7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Podczas pierwszego kontaktu warto od początku </w:t>
      </w:r>
      <w:r w:rsidRPr="007121CC">
        <w:rPr>
          <w:b/>
          <w:sz w:val="28"/>
          <w:szCs w:val="28"/>
        </w:rPr>
        <w:t>zwrócić uwagę na wiele</w:t>
      </w:r>
      <w:r>
        <w:rPr>
          <w:b/>
          <w:sz w:val="28"/>
          <w:szCs w:val="28"/>
        </w:rPr>
        <w:t xml:space="preserve"> aspektów wzajemnego zachowywania się członków rodziny. </w:t>
      </w:r>
      <w:r>
        <w:rPr>
          <w:sz w:val="28"/>
          <w:szCs w:val="28"/>
        </w:rPr>
        <w:t xml:space="preserve">Po </w:t>
      </w:r>
      <w:r>
        <w:rPr>
          <w:b/>
          <w:sz w:val="28"/>
          <w:szCs w:val="28"/>
        </w:rPr>
        <w:t xml:space="preserve">powitania </w:t>
      </w:r>
      <w:r>
        <w:rPr>
          <w:sz w:val="28"/>
          <w:szCs w:val="28"/>
        </w:rPr>
        <w:t xml:space="preserve">i po przedstawieniu się warto rozpocząć rozmowę od </w:t>
      </w:r>
      <w:r w:rsidRPr="007121CC">
        <w:rPr>
          <w:b/>
          <w:sz w:val="28"/>
          <w:szCs w:val="28"/>
        </w:rPr>
        <w:t>poznania członków rodziny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np. słowami: „</w:t>
      </w:r>
      <w:r w:rsidR="00E85D57">
        <w:rPr>
          <w:sz w:val="28"/>
          <w:szCs w:val="28"/>
        </w:rPr>
        <w:t>Chciałbym się dowiedzieć coś o każdej osobie z rodziny. Kto chciałby przedstawić się jako pierwszy?”, „Chciałbym, aby każdy się wypowiedział…”. Chodzi o to, by zachować porządek, równowagę w wypowiedziach i przygotować lepszy klimat do mówienia o trudnościach.</w:t>
      </w:r>
    </w:p>
    <w:p w:rsidR="00E85D57" w:rsidRDefault="00E85D57" w:rsidP="00DD7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Każda wypowiadająca się osoba powinna poczuć nasze za</w:t>
      </w:r>
      <w:r w:rsidR="000263EB">
        <w:rPr>
          <w:sz w:val="28"/>
          <w:szCs w:val="28"/>
        </w:rPr>
        <w:t>interesowanie, dla tego przydatne są dodatkowe pytania, komentarze i dążenie do pogłębiania wiedzy.</w:t>
      </w:r>
    </w:p>
    <w:p w:rsidR="0089113D" w:rsidRDefault="00BC48F0" w:rsidP="00DD76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Przedstawienie</w:t>
      </w:r>
      <w:r w:rsidRPr="00BC48F0">
        <w:rPr>
          <w:b/>
          <w:sz w:val="28"/>
          <w:szCs w:val="28"/>
        </w:rPr>
        <w:t xml:space="preserve"> problemu</w:t>
      </w:r>
    </w:p>
    <w:p w:rsidR="004A4805" w:rsidRPr="000F4F0C" w:rsidRDefault="004A4805" w:rsidP="00DD76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Po części wstępnej zadaniem specjalisty jest </w:t>
      </w:r>
      <w:r>
        <w:rPr>
          <w:b/>
          <w:sz w:val="28"/>
          <w:szCs w:val="28"/>
        </w:rPr>
        <w:t xml:space="preserve">precyzyjne określenie problemu. </w:t>
      </w:r>
      <w:r>
        <w:rPr>
          <w:sz w:val="28"/>
          <w:szCs w:val="28"/>
        </w:rPr>
        <w:t>Można to zrobić na dwa sposoby:</w:t>
      </w:r>
    </w:p>
    <w:p w:rsidR="004A4805" w:rsidRDefault="004A4805" w:rsidP="00DD766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samemu przedstawić ogólnie sytuację,</w:t>
      </w:r>
    </w:p>
    <w:p w:rsidR="004A4805" w:rsidRDefault="004A4805" w:rsidP="00DD766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zachęcić zaproszon</w:t>
      </w:r>
      <w:r w:rsidR="00E847D3">
        <w:rPr>
          <w:sz w:val="28"/>
          <w:szCs w:val="28"/>
        </w:rPr>
        <w:t>ych do samodzielnego określenia problemu.</w:t>
      </w:r>
    </w:p>
    <w:p w:rsidR="00DD7660" w:rsidRDefault="00FD66A4" w:rsidP="00DD7660">
      <w:pPr>
        <w:jc w:val="both"/>
        <w:rPr>
          <w:sz w:val="28"/>
          <w:szCs w:val="28"/>
        </w:rPr>
      </w:pPr>
      <w:r w:rsidRPr="00FD66A4">
        <w:rPr>
          <w:sz w:val="28"/>
          <w:szCs w:val="28"/>
        </w:rPr>
        <w:t xml:space="preserve">     Następnie</w:t>
      </w:r>
      <w:r>
        <w:rPr>
          <w:sz w:val="28"/>
          <w:szCs w:val="28"/>
        </w:rPr>
        <w:t xml:space="preserve"> prosimy wszystkich po kolej, by opisali jak reagują na  problem, jak on wpływa na każdego, w czym przeszkadza, jakie są jego przyczyny, jak dotychczas radzili sobie z trudnością(Ribner,2005). Pamiętamy, by zadawać tylko jedno pytanie każdemu członkowi rodziny i po wypowiedziach wszystkich dopiero przejść do następnej kwestii.</w:t>
      </w:r>
      <w:r w:rsidR="00DD7660">
        <w:rPr>
          <w:sz w:val="28"/>
          <w:szCs w:val="28"/>
        </w:rPr>
        <w:t xml:space="preserve"> W trakcie tych wypowiedzi staramy się ustalić szerszy kontekst problemu(por. Ribner,2005).</w:t>
      </w:r>
      <w:r w:rsidR="00C73536">
        <w:rPr>
          <w:sz w:val="28"/>
          <w:szCs w:val="28"/>
        </w:rPr>
        <w:t xml:space="preserve"> Nie należy przyspieszać tempa pierwszego spotkania, oczekiwać konkretnych propozycji rozwiązań ani samemu proponować ich za wcześnie. Pierwsze spotkanie służy przede wszystkim temu, by zorientować się, jak każda z osób  ocenia problem(Ribner,2005).</w:t>
      </w:r>
    </w:p>
    <w:p w:rsidR="00DD7660" w:rsidRDefault="00C73536" w:rsidP="00DD7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7660">
        <w:rPr>
          <w:sz w:val="28"/>
          <w:szCs w:val="28"/>
        </w:rPr>
        <w:t xml:space="preserve"> Dla wielu rodzin wspólne przybycie stanowi duże osiągnięcie, które należy </w:t>
      </w:r>
      <w:r w:rsidR="00DD7660">
        <w:rPr>
          <w:b/>
          <w:sz w:val="28"/>
          <w:szCs w:val="28"/>
        </w:rPr>
        <w:t>docenić</w:t>
      </w:r>
      <w:r w:rsidR="00DD7660">
        <w:rPr>
          <w:sz w:val="28"/>
          <w:szCs w:val="28"/>
        </w:rPr>
        <w:t xml:space="preserve"> , zwłaszcza jeśli członkowie sygnalizują słowami    lub zachowaniem niepewność, opór czy trudności</w:t>
      </w:r>
      <w:r w:rsidR="00D372EA">
        <w:rPr>
          <w:sz w:val="28"/>
          <w:szCs w:val="28"/>
        </w:rPr>
        <w:t xml:space="preserve"> organizacyjne. „ Możecie sobie państwo pogratulować, że to dzisiejsze spotkanie doszło do skutku…” itp. Na koniec pierwszego spotkania z rodziną koniecznie trzeba tez docenić zaangażowanie wszystkich.</w:t>
      </w:r>
    </w:p>
    <w:p w:rsidR="00983D19" w:rsidRDefault="00983D19" w:rsidP="00DD7660">
      <w:pPr>
        <w:jc w:val="both"/>
        <w:rPr>
          <w:sz w:val="28"/>
          <w:szCs w:val="28"/>
        </w:rPr>
      </w:pPr>
    </w:p>
    <w:p w:rsidR="00983D19" w:rsidRDefault="00983D19" w:rsidP="00DD7660">
      <w:pPr>
        <w:jc w:val="both"/>
        <w:rPr>
          <w:b/>
          <w:sz w:val="28"/>
          <w:szCs w:val="28"/>
        </w:rPr>
      </w:pPr>
      <w:r w:rsidRPr="00983D19">
        <w:rPr>
          <w:b/>
          <w:sz w:val="28"/>
          <w:szCs w:val="28"/>
        </w:rPr>
        <w:t>IV ETAP: Spotkanie z rodzicami</w:t>
      </w:r>
    </w:p>
    <w:p w:rsidR="00983D19" w:rsidRDefault="00983D19" w:rsidP="00DD76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W kolejnym etapie zalecane jest </w:t>
      </w:r>
      <w:r>
        <w:rPr>
          <w:b/>
          <w:sz w:val="28"/>
          <w:szCs w:val="28"/>
        </w:rPr>
        <w:t xml:space="preserve">spotkanie z samymi rodzicami, </w:t>
      </w:r>
      <w:r w:rsidRPr="00983D19">
        <w:rPr>
          <w:sz w:val="28"/>
          <w:szCs w:val="28"/>
        </w:rPr>
        <w:t xml:space="preserve">bez dziecka. Służy ono </w:t>
      </w:r>
      <w:r>
        <w:rPr>
          <w:sz w:val="28"/>
          <w:szCs w:val="28"/>
        </w:rPr>
        <w:t xml:space="preserve">zbieraniu informacji o rodzinie. Ustalamy także, jaki jest  ich subiektywny(emocjonalny) obraz dziecka i jego funkcjonowania(w odniesieniu </w:t>
      </w:r>
      <w:proofErr w:type="spellStart"/>
      <w:r>
        <w:rPr>
          <w:sz w:val="28"/>
          <w:szCs w:val="28"/>
        </w:rPr>
        <w:t>np</w:t>
      </w:r>
      <w:proofErr w:type="spellEnd"/>
      <w:r w:rsidR="000F4F0C">
        <w:rPr>
          <w:sz w:val="28"/>
          <w:szCs w:val="28"/>
        </w:rPr>
        <w:t xml:space="preserve"> </w:t>
      </w:r>
      <w:r>
        <w:rPr>
          <w:sz w:val="28"/>
          <w:szCs w:val="28"/>
        </w:rPr>
        <w:t>.do oczekiwa</w:t>
      </w:r>
      <w:r w:rsidR="000F4F0C">
        <w:rPr>
          <w:sz w:val="28"/>
          <w:szCs w:val="28"/>
        </w:rPr>
        <w:t>ń)rodziców. Psycholog/pedagog od razu może poszerzać ten obraz(np. o mocne strony ucznia), odnosić do roli, jaką dziecko spełnia w grupie, w klasie, wobec rodziców czy nauczycieli, do norm rozwojowych itp.</w:t>
      </w:r>
    </w:p>
    <w:p w:rsidR="00FD422D" w:rsidRPr="000F4F0C" w:rsidRDefault="000F4F0C" w:rsidP="00BF6B9D">
      <w:pPr>
        <w:pStyle w:val="Nagwek2"/>
      </w:pPr>
      <w:proofErr w:type="spellStart"/>
      <w:r w:rsidRPr="000F4F0C">
        <w:t>Genogram</w:t>
      </w:r>
      <w:proofErr w:type="spellEnd"/>
      <w:r w:rsidR="00FD422D">
        <w:t xml:space="preserve"> </w:t>
      </w:r>
    </w:p>
    <w:p w:rsidR="00D372EA" w:rsidRDefault="00FD422D" w:rsidP="00BF6B9D">
      <w:pPr>
        <w:pStyle w:val="Nagwek2"/>
      </w:pPr>
      <w:r w:rsidRPr="00983D19">
        <w:t xml:space="preserve">     </w:t>
      </w:r>
      <w:r>
        <w:t xml:space="preserve">Niezwykle przydatną metodą jest </w:t>
      </w:r>
      <w:r>
        <w:rPr>
          <w:i/>
        </w:rPr>
        <w:t xml:space="preserve"> </w:t>
      </w:r>
      <w:proofErr w:type="spellStart"/>
      <w:r>
        <w:t>genogram</w:t>
      </w:r>
      <w:proofErr w:type="spellEnd"/>
      <w:r>
        <w:t xml:space="preserve">, służący zarówno do gromadzenia danych o rodzinie ucznia, jak i stawiania hipotez dotyczących jego trudności. </w:t>
      </w:r>
      <w:proofErr w:type="spellStart"/>
      <w:r w:rsidRPr="00E455F7">
        <w:rPr>
          <w:i/>
        </w:rPr>
        <w:t>Genogram</w:t>
      </w:r>
      <w:proofErr w:type="spellEnd"/>
      <w:r>
        <w:t xml:space="preserve"> jest graficznym zapisem struktury rodziny obejmującym co najmniej trzy pokolenia</w:t>
      </w:r>
      <w:r w:rsidR="00E455F7">
        <w:t xml:space="preserve">(zob. </w:t>
      </w:r>
      <w:proofErr w:type="spellStart"/>
      <w:r w:rsidR="00E455F7">
        <w:t>Kołbik</w:t>
      </w:r>
      <w:proofErr w:type="spellEnd"/>
      <w:r w:rsidR="00E455F7">
        <w:t>, 1999), Umożliwia naniesienie licznych danych o członkach rodziny, a następnie ułatwia interpretację procesów w niej zachodzących. Jednocześnie należy wyjaśnić rodzico</w:t>
      </w:r>
      <w:r w:rsidR="00317BA2">
        <w:t>m, ż</w:t>
      </w:r>
      <w:r w:rsidR="00360FBA">
        <w:t>e problemy dziecka są skutkiem czy wyrazem problemu nurtującego całą rodzinę, stąd wskazana jest dalsza wspólna praca(</w:t>
      </w:r>
      <w:proofErr w:type="spellStart"/>
      <w:r w:rsidR="00360FBA">
        <w:t>Stierlin</w:t>
      </w:r>
      <w:proofErr w:type="spellEnd"/>
      <w:r w:rsidR="00360FBA">
        <w:t xml:space="preserve"> i in.,1999).</w:t>
      </w:r>
      <w:r w:rsidR="00FD68AA">
        <w:t xml:space="preserve"> Następnie należy ponownie określić i umocnić</w:t>
      </w:r>
      <w:r w:rsidR="00766C4F">
        <w:t xml:space="preserve"> cele, przy czym konieczna jest jednomyślność w odniesieniu do celów i zaakceptowanie warunków współpracy(możliwość spotkań na terenie szkoły, ich ilość, częstotliwość, czas trwania, zakres oddziaływań-wspieranie rodziny, a nie terapia, ewentualnie skierowanie na terapię rodzin do specjalistycznego ośrodka).</w:t>
      </w:r>
    </w:p>
    <w:p w:rsidR="00766C4F" w:rsidRDefault="00766C4F" w:rsidP="00FD6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Podczas tej rozmowy koniecznie jest zapewnienie rodziców o dyskrecji co do intymnych informacji o rodzinie i ustaleniu zakresu</w:t>
      </w:r>
      <w:r w:rsidR="00BF6B9D">
        <w:rPr>
          <w:sz w:val="28"/>
          <w:szCs w:val="28"/>
        </w:rPr>
        <w:t xml:space="preserve"> danych, jakie mogą być przekazane nauczycielom i dyrektorowi szkoły.</w:t>
      </w:r>
    </w:p>
    <w:p w:rsidR="00BF6B9D" w:rsidRPr="00C90097" w:rsidRDefault="00BF6B9D" w:rsidP="00BF6B9D">
      <w:pPr>
        <w:pStyle w:val="Nagwek2"/>
        <w:rPr>
          <w:szCs w:val="28"/>
        </w:rPr>
      </w:pPr>
    </w:p>
    <w:p w:rsidR="00BC48F0" w:rsidRDefault="00BF6B9D" w:rsidP="00DD7660">
      <w:pPr>
        <w:jc w:val="both"/>
        <w:rPr>
          <w:b/>
          <w:sz w:val="28"/>
          <w:szCs w:val="28"/>
        </w:rPr>
      </w:pPr>
      <w:r w:rsidRPr="00C90097">
        <w:rPr>
          <w:b/>
          <w:sz w:val="28"/>
          <w:szCs w:val="28"/>
        </w:rPr>
        <w:t>V ETAP: Kolejne spotkania z rodziną</w:t>
      </w:r>
      <w:r w:rsidR="00BC48F0" w:rsidRPr="00C90097">
        <w:rPr>
          <w:b/>
          <w:sz w:val="28"/>
          <w:szCs w:val="28"/>
        </w:rPr>
        <w:t xml:space="preserve">     </w:t>
      </w:r>
    </w:p>
    <w:p w:rsidR="00677877" w:rsidRDefault="00677877" w:rsidP="00EF6E5E">
      <w:pPr>
        <w:jc w:val="both"/>
        <w:rPr>
          <w:sz w:val="28"/>
          <w:szCs w:val="28"/>
        </w:rPr>
      </w:pPr>
      <w:r w:rsidRPr="00677877">
        <w:rPr>
          <w:sz w:val="28"/>
          <w:szCs w:val="28"/>
        </w:rPr>
        <w:t xml:space="preserve">       Na</w:t>
      </w:r>
      <w:r>
        <w:rPr>
          <w:sz w:val="28"/>
          <w:szCs w:val="28"/>
        </w:rPr>
        <w:t xml:space="preserve"> piątym już etapie dochodzi do </w:t>
      </w:r>
      <w:r w:rsidRPr="00677877">
        <w:rPr>
          <w:b/>
          <w:sz w:val="28"/>
          <w:szCs w:val="28"/>
        </w:rPr>
        <w:t>ponownego spotkania z rodziną.</w:t>
      </w:r>
      <w:r>
        <w:rPr>
          <w:b/>
          <w:sz w:val="28"/>
          <w:szCs w:val="28"/>
        </w:rPr>
        <w:t xml:space="preserve"> </w:t>
      </w:r>
      <w:r w:rsidRPr="00677877">
        <w:rPr>
          <w:sz w:val="28"/>
          <w:szCs w:val="28"/>
        </w:rPr>
        <w:t>Każdy członek</w:t>
      </w:r>
      <w:r>
        <w:rPr>
          <w:sz w:val="28"/>
          <w:szCs w:val="28"/>
        </w:rPr>
        <w:t xml:space="preserve"> rodziny ma tu możliwość wypowiedzenia się na temat tego, co dla niego jest problemem, jak mógłby go rozwiązać i czego potrzebuje( również od pozostałych członków rodziny) w procesie radzenia sobie z trudnością.</w:t>
      </w:r>
      <w:r w:rsidR="00BE673A">
        <w:rPr>
          <w:sz w:val="28"/>
          <w:szCs w:val="28"/>
        </w:rPr>
        <w:t xml:space="preserve"> Chodzi tu też o przeformułowanie problemu- spojrzenie na niego jako możliwy do rozwiązania( </w:t>
      </w:r>
      <w:proofErr w:type="spellStart"/>
      <w:r w:rsidR="00BE673A">
        <w:rPr>
          <w:sz w:val="28"/>
          <w:szCs w:val="28"/>
        </w:rPr>
        <w:t>Ribner</w:t>
      </w:r>
      <w:proofErr w:type="spellEnd"/>
      <w:r w:rsidR="00BE673A">
        <w:rPr>
          <w:sz w:val="28"/>
          <w:szCs w:val="28"/>
        </w:rPr>
        <w:t>, 2005), w czym zasadniczą rolę odgrywa specjalista.</w:t>
      </w:r>
      <w:r w:rsidR="00276EC9">
        <w:rPr>
          <w:sz w:val="28"/>
          <w:szCs w:val="28"/>
        </w:rPr>
        <w:t xml:space="preserve"> W ten sposób problem zaczyna się jawić jako wspólny dla rodziny, a to umożliwia ustalenie konkretnych zadań dla każdego.</w:t>
      </w:r>
    </w:p>
    <w:p w:rsidR="00EF6E5E" w:rsidRDefault="00EF6E5E" w:rsidP="00A80A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Zalecenia muszą być rzeczywiście precyzyjne i jednoznacznie wypowiedziane(a nawet zapisane), aby wszyscy wiedzieli, na co wyrażają zgodę i jaka jest ich rola.</w:t>
      </w:r>
    </w:p>
    <w:p w:rsidR="00A80AF5" w:rsidRDefault="00A80AF5" w:rsidP="00A80AF5">
      <w:pPr>
        <w:rPr>
          <w:sz w:val="28"/>
          <w:szCs w:val="28"/>
        </w:rPr>
      </w:pPr>
    </w:p>
    <w:p w:rsidR="00A80AF5" w:rsidRDefault="00A80AF5" w:rsidP="00A80AF5">
      <w:pPr>
        <w:rPr>
          <w:b/>
          <w:sz w:val="28"/>
          <w:szCs w:val="28"/>
        </w:rPr>
      </w:pPr>
      <w:r w:rsidRPr="00A80AF5">
        <w:rPr>
          <w:b/>
          <w:sz w:val="28"/>
          <w:szCs w:val="28"/>
        </w:rPr>
        <w:t>VI ETAP: Trzecie spotkanie z całą rodziną</w:t>
      </w:r>
    </w:p>
    <w:p w:rsidR="00A80AF5" w:rsidRDefault="00C00C0E" w:rsidP="00A80AF5">
      <w:pPr>
        <w:rPr>
          <w:sz w:val="28"/>
          <w:szCs w:val="28"/>
        </w:rPr>
      </w:pPr>
      <w:r>
        <w:rPr>
          <w:sz w:val="28"/>
          <w:szCs w:val="28"/>
        </w:rPr>
        <w:t xml:space="preserve">       Szósty etap to już </w:t>
      </w:r>
      <w:r w:rsidRPr="00C00C0E">
        <w:rPr>
          <w:b/>
          <w:sz w:val="28"/>
          <w:szCs w:val="28"/>
        </w:rPr>
        <w:t>trzecie spotkanie z całą rodzinę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na którym ustala się stopień w jakim udało się zrealizować zalecenia. Ustala się ponadto wpływ zmian(lub ich braku) na zachowania członków rodziny, w tym na zasadniczy problem, pytając każdego z osobna.</w:t>
      </w:r>
    </w:p>
    <w:p w:rsidR="00C00C0E" w:rsidRDefault="00C00C0E" w:rsidP="0089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Ważne, by na koniec spotkania podkreślić wszystkie zmiany, nawet najmniejsze, które udało się wprowadzić, oraz docenić</w:t>
      </w:r>
      <w:r w:rsidR="0056534F">
        <w:rPr>
          <w:sz w:val="28"/>
          <w:szCs w:val="28"/>
        </w:rPr>
        <w:t xml:space="preserve"> starania każdego członka rodziny, jeśli nie przyniosły one planowanych rezultatów.</w:t>
      </w:r>
      <w:r w:rsidR="008921E8">
        <w:rPr>
          <w:sz w:val="28"/>
          <w:szCs w:val="28"/>
        </w:rPr>
        <w:t xml:space="preserve"> Rodziny często wyrażają zniechęcenie, gdy nie widzą istotnej </w:t>
      </w:r>
      <w:r w:rsidR="006D46A7">
        <w:rPr>
          <w:sz w:val="28"/>
          <w:szCs w:val="28"/>
        </w:rPr>
        <w:t xml:space="preserve">poprawy. Nierzadko zresztą </w:t>
      </w:r>
      <w:r w:rsidR="008921E8">
        <w:rPr>
          <w:sz w:val="28"/>
          <w:szCs w:val="28"/>
        </w:rPr>
        <w:t>oczekują spektakularnych zmian, a wszelkie niepowodzenia traktują jako porażkę lub dowód na nieskuteczność</w:t>
      </w:r>
      <w:r w:rsidR="006D46A7">
        <w:rPr>
          <w:sz w:val="28"/>
          <w:szCs w:val="28"/>
        </w:rPr>
        <w:t xml:space="preserve"> przyjętych metod. Dlatego warto każdego zachęcić do dalszej pracy, wskazując na jego zasługi oraz akcentując, że zmiany wymagają czasu, a drobne niepowodzenia nie przekreślają dotychczasowej pracy. </w:t>
      </w:r>
    </w:p>
    <w:p w:rsidR="006D46A7" w:rsidRDefault="006D46A7" w:rsidP="008921E8">
      <w:pPr>
        <w:jc w:val="both"/>
        <w:rPr>
          <w:sz w:val="28"/>
          <w:szCs w:val="28"/>
        </w:rPr>
      </w:pPr>
    </w:p>
    <w:p w:rsidR="006D46A7" w:rsidRDefault="006D46A7" w:rsidP="00EC0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VII ETAP: Następne spotkanie</w:t>
      </w:r>
    </w:p>
    <w:p w:rsidR="00EC08D8" w:rsidRDefault="00EC08D8" w:rsidP="00EC08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Następne spotkanie</w:t>
      </w:r>
      <w:r w:rsidR="0022260E">
        <w:rPr>
          <w:sz w:val="28"/>
          <w:szCs w:val="28"/>
        </w:rPr>
        <w:t xml:space="preserve"> lub spotkania z całą rodziną(może być ich jeszcze kilka- zależy to od dynamiki pracy i sygnalizowanych potrzeb) służą wdrażaniu proponowanych form pracy i monitorowania ich efektów.</w:t>
      </w:r>
    </w:p>
    <w:p w:rsidR="00D80934" w:rsidRDefault="00D80934" w:rsidP="00EC08D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80934" w:rsidRDefault="00D80934" w:rsidP="00EC08D8">
      <w:pPr>
        <w:rPr>
          <w:b/>
          <w:sz w:val="28"/>
          <w:szCs w:val="28"/>
        </w:rPr>
      </w:pPr>
      <w:r w:rsidRPr="00D80934">
        <w:rPr>
          <w:b/>
          <w:sz w:val="28"/>
          <w:szCs w:val="28"/>
        </w:rPr>
        <w:t>VIII ETAP: Zakończenie pracy z rodziną</w:t>
      </w:r>
    </w:p>
    <w:p w:rsidR="00D80934" w:rsidRDefault="00D80934" w:rsidP="00EC08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Etap ósmy, ostatni, to zakończenie współpracy. Wymaga on oddzielnego spotkania, a nie po prosto zaprzestania wizyt</w:t>
      </w:r>
      <w:r w:rsidR="00CD4CC4">
        <w:rPr>
          <w:sz w:val="28"/>
          <w:szCs w:val="28"/>
        </w:rPr>
        <w:t xml:space="preserve"> lub przypadkowego zamknięcia relacji.</w:t>
      </w:r>
    </w:p>
    <w:p w:rsidR="00236942" w:rsidRDefault="002771D6" w:rsidP="00B374E7">
      <w:pPr>
        <w:rPr>
          <w:sz w:val="28"/>
          <w:szCs w:val="28"/>
        </w:rPr>
      </w:pPr>
      <w:r>
        <w:rPr>
          <w:sz w:val="28"/>
          <w:szCs w:val="28"/>
        </w:rPr>
        <w:t>Powinno tu nastą</w:t>
      </w:r>
      <w:r w:rsidR="00885637">
        <w:rPr>
          <w:sz w:val="28"/>
          <w:szCs w:val="28"/>
        </w:rPr>
        <w:t>pić</w:t>
      </w:r>
      <w:r w:rsidR="00236942">
        <w:rPr>
          <w:sz w:val="28"/>
          <w:szCs w:val="28"/>
        </w:rPr>
        <w:t xml:space="preserve"> podsumowanie pracy z rodziną, ocena aktualnego stanu rzeczy</w:t>
      </w:r>
      <w:r w:rsidR="00E95707">
        <w:rPr>
          <w:sz w:val="28"/>
          <w:szCs w:val="28"/>
        </w:rPr>
        <w:t xml:space="preserve">, wprowadzonych zmian i ich konsekwencji, ewentualnie sformułowanie </w:t>
      </w:r>
      <w:r w:rsidR="00E95707">
        <w:rPr>
          <w:sz w:val="28"/>
          <w:szCs w:val="28"/>
        </w:rPr>
        <w:lastRenderedPageBreak/>
        <w:t>ostatnich wskazań. We wnioskach końcowych zalecane jest przedstawienie możliwości ponownej konsultacji czy wspólnego spotkania, jeśli był</w:t>
      </w:r>
      <w:r w:rsidR="000004C9">
        <w:rPr>
          <w:sz w:val="28"/>
          <w:szCs w:val="28"/>
        </w:rPr>
        <w:t>oby w przysz</w:t>
      </w:r>
      <w:r w:rsidR="00E95707">
        <w:rPr>
          <w:sz w:val="28"/>
          <w:szCs w:val="28"/>
        </w:rPr>
        <w:t>łości taka potrzeba, lub też skierowanie rodziny do specjalisty( terapeuty), jeśli wskazana jest głębsza eksploracja i interwencja w relacje rodzinne.</w:t>
      </w:r>
    </w:p>
    <w:p w:rsidR="0074586E" w:rsidRDefault="0074586E" w:rsidP="00745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586E" w:rsidRDefault="0074586E" w:rsidP="0074586E">
      <w:pPr>
        <w:pStyle w:val="Nagwek2"/>
      </w:pPr>
      <w:r>
        <w:t>ZAKONCZENIE</w:t>
      </w:r>
    </w:p>
    <w:p w:rsidR="002771D6" w:rsidRDefault="002771D6" w:rsidP="002771D6"/>
    <w:p w:rsidR="002771D6" w:rsidRDefault="002771D6" w:rsidP="002771D6">
      <w:pPr>
        <w:rPr>
          <w:sz w:val="28"/>
          <w:szCs w:val="28"/>
        </w:rPr>
      </w:pPr>
      <w:r w:rsidRPr="002771D6">
        <w:rPr>
          <w:sz w:val="28"/>
          <w:szCs w:val="28"/>
        </w:rPr>
        <w:t xml:space="preserve">     Celem przedstawionego referatu było za</w:t>
      </w:r>
      <w:r>
        <w:rPr>
          <w:sz w:val="28"/>
          <w:szCs w:val="28"/>
        </w:rPr>
        <w:t>chęcenie szkolnych pedagogów do eksplorowania rodzinnego kon</w:t>
      </w:r>
      <w:r w:rsidR="00B374E7">
        <w:rPr>
          <w:sz w:val="28"/>
          <w:szCs w:val="28"/>
        </w:rPr>
        <w:t>tekstu ujawnianych przez uczniów problemów. Dotyczy to, po pierwsze, poszukiwania przyczyn i czynników podtrzymujących trudności dziecka. Po drugie zaś odnosi się do poszukiwania rozwiązań poprzez włączenie całej rodziny w ten proces.</w:t>
      </w:r>
    </w:p>
    <w:p w:rsidR="00D60070" w:rsidRPr="001B58BB" w:rsidRDefault="00D60070" w:rsidP="001B58BB">
      <w:pPr>
        <w:rPr>
          <w:sz w:val="28"/>
          <w:szCs w:val="28"/>
        </w:rPr>
      </w:pPr>
      <w:r w:rsidRPr="001B58BB">
        <w:rPr>
          <w:sz w:val="28"/>
          <w:szCs w:val="28"/>
        </w:rPr>
        <w:t xml:space="preserve">      Mam nadzieje, że zaproponowane metody pracy z rodzinami w warunków szkolnych spotkają się z zainteresowaniem pedagogów, a nawet zainspirują do rozwijania kompetencji w tym zakresie.</w:t>
      </w:r>
    </w:p>
    <w:p w:rsidR="0074586E" w:rsidRDefault="0074586E" w:rsidP="0074586E"/>
    <w:p w:rsidR="0074586E" w:rsidRPr="0074586E" w:rsidRDefault="0074586E" w:rsidP="0074586E"/>
    <w:p w:rsidR="006D46A7" w:rsidRPr="006D46A7" w:rsidRDefault="006D46A7" w:rsidP="00540052">
      <w:pPr>
        <w:rPr>
          <w:b/>
          <w:sz w:val="28"/>
          <w:szCs w:val="28"/>
        </w:rPr>
      </w:pPr>
    </w:p>
    <w:p w:rsidR="00BC48F0" w:rsidRPr="00677877" w:rsidRDefault="00BC48F0" w:rsidP="00BF6B9D"/>
    <w:p w:rsidR="0089113D" w:rsidRPr="00677877" w:rsidRDefault="0089113D" w:rsidP="00DD7660">
      <w:pPr>
        <w:jc w:val="both"/>
        <w:rPr>
          <w:sz w:val="28"/>
          <w:szCs w:val="28"/>
        </w:rPr>
      </w:pPr>
    </w:p>
    <w:p w:rsidR="00381BBC" w:rsidRPr="00983D19" w:rsidRDefault="00381BBC" w:rsidP="00DD7660">
      <w:pPr>
        <w:jc w:val="both"/>
        <w:rPr>
          <w:sz w:val="28"/>
          <w:szCs w:val="28"/>
        </w:rPr>
      </w:pPr>
    </w:p>
    <w:sectPr w:rsidR="00381BBC" w:rsidRPr="00983D19" w:rsidSect="005D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AB" w:rsidRDefault="00F707AB" w:rsidP="00F707AB">
      <w:pPr>
        <w:spacing w:after="0" w:line="240" w:lineRule="auto"/>
      </w:pPr>
      <w:r>
        <w:separator/>
      </w:r>
    </w:p>
  </w:endnote>
  <w:endnote w:type="continuationSeparator" w:id="0">
    <w:p w:rsidR="00F707AB" w:rsidRDefault="00F707AB" w:rsidP="00F7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AB" w:rsidRDefault="00F707AB" w:rsidP="00F707AB">
      <w:pPr>
        <w:spacing w:after="0" w:line="240" w:lineRule="auto"/>
      </w:pPr>
      <w:r>
        <w:separator/>
      </w:r>
    </w:p>
  </w:footnote>
  <w:footnote w:type="continuationSeparator" w:id="0">
    <w:p w:rsidR="00F707AB" w:rsidRDefault="00F707AB" w:rsidP="00F7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5AB"/>
    <w:multiLevelType w:val="hybridMultilevel"/>
    <w:tmpl w:val="6F64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40AEB"/>
    <w:multiLevelType w:val="hybridMultilevel"/>
    <w:tmpl w:val="3A40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C2080"/>
    <w:multiLevelType w:val="hybridMultilevel"/>
    <w:tmpl w:val="2D7C68D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8A1"/>
    <w:rsid w:val="000004C9"/>
    <w:rsid w:val="00010583"/>
    <w:rsid w:val="00012ED8"/>
    <w:rsid w:val="000218D2"/>
    <w:rsid w:val="000263EB"/>
    <w:rsid w:val="00046C6A"/>
    <w:rsid w:val="000A41E1"/>
    <w:rsid w:val="000F4F0C"/>
    <w:rsid w:val="001B58BB"/>
    <w:rsid w:val="0022260E"/>
    <w:rsid w:val="00236942"/>
    <w:rsid w:val="00276EC9"/>
    <w:rsid w:val="002771D6"/>
    <w:rsid w:val="002A2A7A"/>
    <w:rsid w:val="002C0948"/>
    <w:rsid w:val="00317BA2"/>
    <w:rsid w:val="00330251"/>
    <w:rsid w:val="003459A7"/>
    <w:rsid w:val="00360FBA"/>
    <w:rsid w:val="00374B0F"/>
    <w:rsid w:val="00381BBC"/>
    <w:rsid w:val="003B6849"/>
    <w:rsid w:val="003D2309"/>
    <w:rsid w:val="004A4805"/>
    <w:rsid w:val="004E45D7"/>
    <w:rsid w:val="005129E6"/>
    <w:rsid w:val="00540052"/>
    <w:rsid w:val="0056534F"/>
    <w:rsid w:val="0057241F"/>
    <w:rsid w:val="005A6D1C"/>
    <w:rsid w:val="005D2B7F"/>
    <w:rsid w:val="00611F74"/>
    <w:rsid w:val="0065185B"/>
    <w:rsid w:val="00677877"/>
    <w:rsid w:val="00683BD8"/>
    <w:rsid w:val="006B5D35"/>
    <w:rsid w:val="006D46A7"/>
    <w:rsid w:val="007121CC"/>
    <w:rsid w:val="007157BF"/>
    <w:rsid w:val="0074586E"/>
    <w:rsid w:val="00753C20"/>
    <w:rsid w:val="00766C4F"/>
    <w:rsid w:val="00853751"/>
    <w:rsid w:val="00885637"/>
    <w:rsid w:val="0089113D"/>
    <w:rsid w:val="008921E8"/>
    <w:rsid w:val="008B2B00"/>
    <w:rsid w:val="008E5C1C"/>
    <w:rsid w:val="0090049D"/>
    <w:rsid w:val="009043EE"/>
    <w:rsid w:val="00961712"/>
    <w:rsid w:val="00983D19"/>
    <w:rsid w:val="009A2CCE"/>
    <w:rsid w:val="009D7A72"/>
    <w:rsid w:val="00A716DF"/>
    <w:rsid w:val="00A80AF5"/>
    <w:rsid w:val="00A87682"/>
    <w:rsid w:val="00AD4184"/>
    <w:rsid w:val="00B374E7"/>
    <w:rsid w:val="00B41C97"/>
    <w:rsid w:val="00BC48F0"/>
    <w:rsid w:val="00BE673A"/>
    <w:rsid w:val="00BF4292"/>
    <w:rsid w:val="00BF6B9D"/>
    <w:rsid w:val="00C00C0E"/>
    <w:rsid w:val="00C358A1"/>
    <w:rsid w:val="00C73536"/>
    <w:rsid w:val="00C90097"/>
    <w:rsid w:val="00C95925"/>
    <w:rsid w:val="00CD4CC4"/>
    <w:rsid w:val="00CE2924"/>
    <w:rsid w:val="00D11B8E"/>
    <w:rsid w:val="00D372EA"/>
    <w:rsid w:val="00D401E8"/>
    <w:rsid w:val="00D433B2"/>
    <w:rsid w:val="00D60070"/>
    <w:rsid w:val="00D60400"/>
    <w:rsid w:val="00D803FB"/>
    <w:rsid w:val="00D80934"/>
    <w:rsid w:val="00D95ABA"/>
    <w:rsid w:val="00DB79A5"/>
    <w:rsid w:val="00DD7660"/>
    <w:rsid w:val="00DF3759"/>
    <w:rsid w:val="00E455F7"/>
    <w:rsid w:val="00E847D3"/>
    <w:rsid w:val="00E85D57"/>
    <w:rsid w:val="00E95707"/>
    <w:rsid w:val="00EC08D8"/>
    <w:rsid w:val="00EC3D47"/>
    <w:rsid w:val="00ED0C80"/>
    <w:rsid w:val="00EE2B06"/>
    <w:rsid w:val="00EF6E5E"/>
    <w:rsid w:val="00F078F2"/>
    <w:rsid w:val="00F707AB"/>
    <w:rsid w:val="00FC5D4E"/>
    <w:rsid w:val="00FD422D"/>
    <w:rsid w:val="00FD66A4"/>
    <w:rsid w:val="00FD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B7F"/>
  </w:style>
  <w:style w:type="paragraph" w:styleId="Nagwek1">
    <w:name w:val="heading 1"/>
    <w:basedOn w:val="Normalny"/>
    <w:next w:val="Normalny"/>
    <w:link w:val="Nagwek1Znak"/>
    <w:uiPriority w:val="9"/>
    <w:qFormat/>
    <w:rsid w:val="00BF6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5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6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07AB"/>
  </w:style>
  <w:style w:type="paragraph" w:styleId="Stopka">
    <w:name w:val="footer"/>
    <w:basedOn w:val="Normalny"/>
    <w:link w:val="StopkaZnak"/>
    <w:uiPriority w:val="99"/>
    <w:semiHidden/>
    <w:unhideWhenUsed/>
    <w:rsid w:val="00F7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07AB"/>
  </w:style>
  <w:style w:type="paragraph" w:styleId="Akapitzlist">
    <w:name w:val="List Paragraph"/>
    <w:basedOn w:val="Normalny"/>
    <w:uiPriority w:val="34"/>
    <w:qFormat/>
    <w:rsid w:val="003D23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E4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F6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BF6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</dc:creator>
  <cp:lastModifiedBy>Tania</cp:lastModifiedBy>
  <cp:revision>3</cp:revision>
  <dcterms:created xsi:type="dcterms:W3CDTF">2014-03-24T21:10:00Z</dcterms:created>
  <dcterms:modified xsi:type="dcterms:W3CDTF">2018-05-25T11:20:00Z</dcterms:modified>
</cp:coreProperties>
</file>