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4F" w:rsidRPr="00082F8C" w:rsidRDefault="0066734F" w:rsidP="0066734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  <w:u w:val="single"/>
        </w:rPr>
      </w:pPr>
      <w:r w:rsidRPr="00082F8C">
        <w:rPr>
          <w:rFonts w:cs="Times New Roman"/>
          <w:i/>
          <w:sz w:val="24"/>
          <w:szCs w:val="24"/>
          <w:u w:val="single"/>
        </w:rPr>
        <w:t>Informácie o</w:t>
      </w:r>
      <w:r w:rsidR="00A7772A" w:rsidRPr="00082F8C">
        <w:rPr>
          <w:rFonts w:cs="Times New Roman"/>
          <w:i/>
          <w:sz w:val="24"/>
          <w:szCs w:val="24"/>
          <w:u w:val="single"/>
        </w:rPr>
        <w:t> </w:t>
      </w:r>
      <w:r w:rsidRPr="00082F8C">
        <w:rPr>
          <w:rFonts w:cs="Times New Roman"/>
          <w:i/>
          <w:sz w:val="24"/>
          <w:szCs w:val="24"/>
          <w:u w:val="single"/>
        </w:rPr>
        <w:t>testovaní</w:t>
      </w:r>
    </w:p>
    <w:p w:rsidR="00A7772A" w:rsidRPr="00A7772A" w:rsidRDefault="00A7772A" w:rsidP="0066734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66734F" w:rsidRPr="00082F8C" w:rsidRDefault="0066734F" w:rsidP="0008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82F8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Celoslovenské testova</w:t>
      </w:r>
      <w:r w:rsidR="005D26E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nie žiakov 9. ročníka ZŠ T9-2018</w:t>
      </w:r>
      <w:bookmarkStart w:id="0" w:name="_GoBack"/>
      <w:bookmarkEnd w:id="0"/>
    </w:p>
    <w:p w:rsidR="0066734F" w:rsidRPr="002878E4" w:rsidRDefault="0066734F" w:rsidP="0066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4F" w:rsidRDefault="0066734F" w:rsidP="0066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2F8C">
        <w:rPr>
          <w:rFonts w:cs="Times New Roman"/>
          <w:i/>
          <w:sz w:val="24"/>
          <w:szCs w:val="24"/>
        </w:rPr>
        <w:t>Riadny termín :</w:t>
      </w:r>
      <w:r w:rsidRPr="00082F8C">
        <w:rPr>
          <w:rFonts w:ascii="Times New Roman" w:hAnsi="Times New Roman" w:cs="Times New Roman"/>
          <w:sz w:val="24"/>
          <w:szCs w:val="24"/>
        </w:rPr>
        <w:t xml:space="preserve">  </w:t>
      </w:r>
      <w:r w:rsidR="00082F8C">
        <w:rPr>
          <w:rFonts w:ascii="Times New Roman" w:hAnsi="Times New Roman" w:cs="Times New Roman"/>
          <w:sz w:val="24"/>
          <w:szCs w:val="24"/>
        </w:rPr>
        <w:t xml:space="preserve">    </w:t>
      </w:r>
      <w:r w:rsidR="005D26E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21</w:t>
      </w:r>
      <w:r w:rsidRPr="00082F8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 </w:t>
      </w:r>
      <w:r w:rsidR="005D26E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marec  2018</w:t>
      </w:r>
      <w:r w:rsidRPr="00082F8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(streda)</w:t>
      </w:r>
    </w:p>
    <w:p w:rsidR="00082F8C" w:rsidRPr="00082F8C" w:rsidRDefault="00082F8C" w:rsidP="006673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6734F" w:rsidRPr="00082F8C" w:rsidRDefault="0066734F" w:rsidP="0066734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sz w:val="24"/>
          <w:szCs w:val="24"/>
          <w:u w:val="single"/>
        </w:rPr>
      </w:pPr>
      <w:r w:rsidRPr="00082F8C">
        <w:rPr>
          <w:rFonts w:cs="Times New Roman"/>
          <w:b/>
          <w:i/>
          <w:sz w:val="24"/>
          <w:szCs w:val="24"/>
          <w:u w:val="single"/>
        </w:rPr>
        <w:t>Komu je testovanie určené:</w:t>
      </w:r>
    </w:p>
    <w:p w:rsidR="0066734F" w:rsidRPr="00082F8C" w:rsidRDefault="0066734F" w:rsidP="0066734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žiakom 9. ročníka ZŠ v SR s vyučovacím jazykom slovenským, maďarským  a ukrajinským, včítane žiakov so zdravotným znevýhodnením (okrem žiakov</w:t>
      </w:r>
      <w:r w:rsidR="00082F8C" w:rsidRPr="00082F8C">
        <w:rPr>
          <w:rFonts w:cs="Times New Roman"/>
          <w:sz w:val="24"/>
          <w:szCs w:val="24"/>
        </w:rPr>
        <w:t xml:space="preserve"> </w:t>
      </w:r>
      <w:r w:rsidRPr="00082F8C">
        <w:rPr>
          <w:rFonts w:cs="Times New Roman"/>
          <w:sz w:val="24"/>
          <w:szCs w:val="24"/>
        </w:rPr>
        <w:t>s mentálnym postihnutím)</w:t>
      </w:r>
    </w:p>
    <w:p w:rsidR="00082F8C" w:rsidRPr="00082F8C" w:rsidRDefault="00082F8C" w:rsidP="0066734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66734F" w:rsidRPr="00082F8C" w:rsidRDefault="0066734F" w:rsidP="0066734F">
      <w:pPr>
        <w:autoSpaceDE w:val="0"/>
        <w:autoSpaceDN w:val="0"/>
        <w:adjustRightInd w:val="0"/>
        <w:spacing w:after="0"/>
        <w:rPr>
          <w:rFonts w:cs="Times New Roman"/>
          <w:b/>
          <w:i/>
          <w:sz w:val="24"/>
          <w:szCs w:val="24"/>
          <w:u w:val="single"/>
        </w:rPr>
      </w:pPr>
      <w:r w:rsidRPr="00082F8C">
        <w:rPr>
          <w:rFonts w:cs="Times New Roman"/>
          <w:b/>
          <w:i/>
          <w:sz w:val="24"/>
          <w:szCs w:val="24"/>
          <w:u w:val="single"/>
        </w:rPr>
        <w:t>Ciele testovania</w:t>
      </w:r>
      <w:r w:rsidR="00082F8C" w:rsidRPr="00082F8C">
        <w:rPr>
          <w:rFonts w:cs="Times New Roman"/>
          <w:b/>
          <w:i/>
          <w:sz w:val="24"/>
          <w:szCs w:val="24"/>
          <w:u w:val="single"/>
        </w:rPr>
        <w:t>:</w:t>
      </w:r>
    </w:p>
    <w:p w:rsidR="0066734F" w:rsidRPr="00082F8C" w:rsidRDefault="0066734F" w:rsidP="006673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získať obraz o výkonoch žiakov pri výstupe z druhého stupňa ZŠ (ISCED 2) a monitorovať úroveň ich pripravenosti na ďalšie štúdium (ISCED 3)</w:t>
      </w:r>
    </w:p>
    <w:p w:rsidR="0066734F" w:rsidRPr="00082F8C" w:rsidRDefault="0066734F" w:rsidP="006673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porovnať výkony jednotlivých žiakov a škôl</w:t>
      </w:r>
    </w:p>
    <w:p w:rsidR="0066734F" w:rsidRPr="00082F8C" w:rsidRDefault="0066734F" w:rsidP="006673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 xml:space="preserve">poskytnúť školám, ministerstvu školstva a širokej odbornej verejnosti </w:t>
      </w:r>
      <w:r w:rsidR="00082F8C">
        <w:rPr>
          <w:rFonts w:cs="Times New Roman"/>
          <w:sz w:val="24"/>
          <w:szCs w:val="24"/>
        </w:rPr>
        <w:t>spätnú väzbu o úrovni vedomostí a zručností žiakov v testovaných predmetoch, ktorá napomôže pri skvalitňovaní vyučovania.</w:t>
      </w:r>
    </w:p>
    <w:p w:rsidR="0066734F" w:rsidRPr="00082F8C" w:rsidRDefault="0066734F" w:rsidP="0066734F">
      <w:pPr>
        <w:pStyle w:val="Odsekzoznamu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34F" w:rsidRPr="00082F8C" w:rsidRDefault="0066734F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34F" w:rsidRPr="00082F8C" w:rsidRDefault="00082F8C" w:rsidP="0066734F">
      <w:pPr>
        <w:autoSpaceDE w:val="0"/>
        <w:autoSpaceDN w:val="0"/>
        <w:adjustRightInd w:val="0"/>
        <w:spacing w:after="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Testované predmety:</w:t>
      </w:r>
    </w:p>
    <w:p w:rsidR="0066734F" w:rsidRPr="00082F8C" w:rsidRDefault="0066734F" w:rsidP="002878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matematika</w:t>
      </w:r>
    </w:p>
    <w:p w:rsidR="0066734F" w:rsidRPr="00082F8C" w:rsidRDefault="0066734F" w:rsidP="002878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slovenský jazyk a literatúra, maďarský jazyk a literatúra, ukrajinský</w:t>
      </w:r>
      <w:r w:rsidR="002878E4" w:rsidRPr="00082F8C">
        <w:rPr>
          <w:rFonts w:cs="Times New Roman"/>
          <w:sz w:val="24"/>
          <w:szCs w:val="24"/>
        </w:rPr>
        <w:t xml:space="preserve"> jazyk a literatúra, </w:t>
      </w:r>
    </w:p>
    <w:p w:rsidR="002878E4" w:rsidRPr="00082F8C" w:rsidRDefault="0066734F" w:rsidP="002878E4">
      <w:pPr>
        <w:pStyle w:val="Odsekzoznamu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>jazyk a</w:t>
      </w:r>
      <w:r w:rsidR="002878E4" w:rsidRPr="00082F8C">
        <w:rPr>
          <w:rFonts w:cs="Times New Roman"/>
          <w:sz w:val="24"/>
          <w:szCs w:val="24"/>
        </w:rPr>
        <w:t> </w:t>
      </w:r>
      <w:r w:rsidRPr="00082F8C">
        <w:rPr>
          <w:rFonts w:cs="Times New Roman"/>
          <w:sz w:val="24"/>
          <w:szCs w:val="24"/>
        </w:rPr>
        <w:t>literatúra</w:t>
      </w:r>
    </w:p>
    <w:p w:rsidR="002878E4" w:rsidRPr="00082F8C" w:rsidRDefault="002878E4" w:rsidP="002878E4">
      <w:pPr>
        <w:pStyle w:val="Odsekzoznamu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34F" w:rsidRPr="00082F8C" w:rsidRDefault="00082F8C" w:rsidP="0066734F">
      <w:pPr>
        <w:autoSpaceDE w:val="0"/>
        <w:autoSpaceDN w:val="0"/>
        <w:adjustRightInd w:val="0"/>
        <w:spacing w:after="0"/>
        <w:rPr>
          <w:rFonts w:cs="Times New Roman"/>
          <w:b/>
          <w:i/>
          <w:sz w:val="24"/>
          <w:szCs w:val="24"/>
          <w:u w:val="single"/>
        </w:rPr>
      </w:pPr>
      <w:r w:rsidRPr="00082F8C">
        <w:rPr>
          <w:rFonts w:cs="Times New Roman"/>
          <w:b/>
          <w:i/>
          <w:sz w:val="24"/>
          <w:szCs w:val="24"/>
          <w:u w:val="single"/>
        </w:rPr>
        <w:t>Testované učivo:</w:t>
      </w:r>
    </w:p>
    <w:p w:rsidR="002878E4" w:rsidRPr="00082F8C" w:rsidRDefault="0066734F" w:rsidP="00082F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 xml:space="preserve">učivo, ktoré </w:t>
      </w:r>
      <w:r w:rsidR="00082F8C">
        <w:rPr>
          <w:rFonts w:cs="Times New Roman"/>
          <w:sz w:val="24"/>
          <w:szCs w:val="24"/>
        </w:rPr>
        <w:t xml:space="preserve">obsahovou stránkou a úrovňou náročnosti zodpovedá platnej pedagogickej dokumentácii pre žiakov ZŠ - Štátny vzdelávací program pre </w:t>
      </w:r>
      <w:r w:rsidR="005D26E0">
        <w:rPr>
          <w:rFonts w:cs="Times New Roman"/>
          <w:sz w:val="24"/>
          <w:szCs w:val="24"/>
        </w:rPr>
        <w:t>žiakov 2. s</w:t>
      </w:r>
      <w:r w:rsidR="00082F8C">
        <w:rPr>
          <w:rFonts w:cs="Times New Roman"/>
          <w:sz w:val="24"/>
          <w:szCs w:val="24"/>
        </w:rPr>
        <w:t>tupňa ZŠ.</w:t>
      </w:r>
    </w:p>
    <w:p w:rsidR="002878E4" w:rsidRPr="00082F8C" w:rsidRDefault="002878E4" w:rsidP="002878E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34F" w:rsidRPr="00CE0DFE" w:rsidRDefault="00CE0DFE" w:rsidP="0066734F">
      <w:pPr>
        <w:autoSpaceDE w:val="0"/>
        <w:autoSpaceDN w:val="0"/>
        <w:adjustRightInd w:val="0"/>
        <w:spacing w:after="0"/>
        <w:rPr>
          <w:rFonts w:cs="Times New Roman"/>
          <w:i/>
          <w:sz w:val="24"/>
          <w:szCs w:val="24"/>
        </w:rPr>
      </w:pPr>
      <w:r w:rsidRPr="00CE0DFE">
        <w:rPr>
          <w:rFonts w:cs="Times New Roman"/>
          <w:b/>
          <w:i/>
          <w:sz w:val="24"/>
          <w:szCs w:val="24"/>
          <w:u w:val="single"/>
        </w:rPr>
        <w:t>Kognitívne úrovne v slovenskom jazyku a literatúre:</w:t>
      </w:r>
    </w:p>
    <w:p w:rsidR="0066734F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CE0DFE">
        <w:rPr>
          <w:rFonts w:cs="Times New Roman"/>
          <w:b/>
          <w:sz w:val="24"/>
          <w:szCs w:val="24"/>
        </w:rPr>
        <w:t>zapamätanie</w:t>
      </w:r>
      <w:r w:rsidRPr="00CE0DFE">
        <w:rPr>
          <w:rFonts w:cs="Times New Roman"/>
          <w:sz w:val="24"/>
          <w:szCs w:val="24"/>
        </w:rPr>
        <w:t xml:space="preserve"> - poznávanie a rozpoznávanie, vybavovanie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porozumenie</w:t>
      </w:r>
      <w:r>
        <w:rPr>
          <w:rFonts w:cs="Times New Roman"/>
          <w:sz w:val="24"/>
          <w:szCs w:val="24"/>
        </w:rPr>
        <w:t xml:space="preserve"> - interpretácia, porozumenie, usudzovanie, porovnávanie, dedukcia, vysvetľovanie, dokazovanie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aplikovanie</w:t>
      </w:r>
      <w:r>
        <w:rPr>
          <w:rFonts w:cs="Times New Roman"/>
          <w:sz w:val="24"/>
          <w:szCs w:val="24"/>
        </w:rPr>
        <w:t xml:space="preserve"> - použitie postupu na riešenie problému, implementácia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analyzovanie</w:t>
      </w:r>
      <w:r>
        <w:rPr>
          <w:rFonts w:cs="Times New Roman"/>
          <w:sz w:val="24"/>
          <w:szCs w:val="24"/>
        </w:rPr>
        <w:t xml:space="preserve"> - rozlišovanie, usporiadanie, prisudzovanie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hodnotenie</w:t>
      </w:r>
      <w:r>
        <w:rPr>
          <w:rFonts w:cs="Times New Roman"/>
          <w:sz w:val="24"/>
          <w:szCs w:val="24"/>
        </w:rPr>
        <w:t xml:space="preserve"> - určovanie, vyvodzovanie</w:t>
      </w:r>
    </w:p>
    <w:p w:rsidR="00CE0DFE" w:rsidRDefault="00CE0DFE" w:rsidP="00CE0DF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CE0DFE" w:rsidRPr="00CE0DFE" w:rsidRDefault="00CE0DFE" w:rsidP="00CE0DFE">
      <w:pPr>
        <w:autoSpaceDE w:val="0"/>
        <w:autoSpaceDN w:val="0"/>
        <w:adjustRightInd w:val="0"/>
        <w:spacing w:after="0"/>
        <w:rPr>
          <w:rFonts w:cs="Times New Roman"/>
          <w:i/>
          <w:sz w:val="24"/>
          <w:szCs w:val="24"/>
        </w:rPr>
      </w:pPr>
      <w:r w:rsidRPr="00CE0DFE">
        <w:rPr>
          <w:rFonts w:cs="Times New Roman"/>
          <w:b/>
          <w:i/>
          <w:sz w:val="24"/>
          <w:szCs w:val="24"/>
          <w:u w:val="single"/>
        </w:rPr>
        <w:t>Kognitívne úrovne v </w:t>
      </w:r>
      <w:r>
        <w:rPr>
          <w:rFonts w:cs="Times New Roman"/>
          <w:b/>
          <w:i/>
          <w:sz w:val="24"/>
          <w:szCs w:val="24"/>
          <w:u w:val="single"/>
        </w:rPr>
        <w:t>matematike</w:t>
      </w:r>
      <w:r w:rsidRPr="00CE0DFE">
        <w:rPr>
          <w:rFonts w:cs="Times New Roman"/>
          <w:b/>
          <w:i/>
          <w:sz w:val="24"/>
          <w:szCs w:val="24"/>
          <w:u w:val="single"/>
        </w:rPr>
        <w:t>: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porozumenie</w:t>
      </w:r>
      <w:r>
        <w:rPr>
          <w:rFonts w:cs="Times New Roman"/>
          <w:sz w:val="24"/>
          <w:szCs w:val="24"/>
        </w:rPr>
        <w:t xml:space="preserve"> - konštruovanie významu na základe získaných informácií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aplikovanie</w:t>
      </w:r>
      <w:r>
        <w:rPr>
          <w:rFonts w:cs="Times New Roman"/>
          <w:sz w:val="24"/>
          <w:szCs w:val="24"/>
        </w:rPr>
        <w:t xml:space="preserve"> - použitie postupu alebo štruktúry v rôznych situáciách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analyzovanie</w:t>
      </w:r>
      <w:r>
        <w:rPr>
          <w:rFonts w:cs="Times New Roman"/>
          <w:sz w:val="24"/>
          <w:szCs w:val="24"/>
        </w:rPr>
        <w:t xml:space="preserve"> - rozloženie na časti a určenie ich vzájomného vzťahu</w:t>
      </w:r>
    </w:p>
    <w:p w:rsidR="00CE0DFE" w:rsidRDefault="00CE0DFE" w:rsidP="00CE0D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hodnotenie</w:t>
      </w:r>
      <w:r>
        <w:rPr>
          <w:rFonts w:cs="Times New Roman"/>
          <w:sz w:val="24"/>
          <w:szCs w:val="24"/>
        </w:rPr>
        <w:t xml:space="preserve"> - </w:t>
      </w:r>
      <w:r w:rsidR="004D6622">
        <w:rPr>
          <w:rFonts w:cs="Times New Roman"/>
          <w:sz w:val="24"/>
          <w:szCs w:val="24"/>
        </w:rPr>
        <w:t>posúdenie podľa daných kritérií</w:t>
      </w:r>
    </w:p>
    <w:p w:rsidR="00CE0DFE" w:rsidRPr="00CE0DFE" w:rsidRDefault="00CE0DFE" w:rsidP="00CE0DF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2878E4" w:rsidRPr="00082F8C" w:rsidRDefault="002878E4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2878E4" w:rsidRPr="004D6622" w:rsidRDefault="004D6622" w:rsidP="002878E4">
      <w:pPr>
        <w:autoSpaceDE w:val="0"/>
        <w:autoSpaceDN w:val="0"/>
        <w:adjustRightInd w:val="0"/>
        <w:spacing w:after="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Typy testov a očakávaná úspešnosť:</w:t>
      </w:r>
    </w:p>
    <w:p w:rsidR="002878E4" w:rsidRDefault="004D6622" w:rsidP="004D662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4D6622">
        <w:rPr>
          <w:rFonts w:cs="Times New Roman"/>
          <w:sz w:val="24"/>
          <w:szCs w:val="24"/>
        </w:rPr>
        <w:t>Testy relatívneho výkonu (rozlišujúce), tzv. NR - testy, výkon žiaka sa porovnáva s výkonom ostatných žiakov, ktorí riešili ten istý test, o</w:t>
      </w:r>
      <w:r w:rsidR="002878E4" w:rsidRPr="004D6622">
        <w:rPr>
          <w:rFonts w:cs="Times New Roman"/>
          <w:sz w:val="24"/>
          <w:szCs w:val="24"/>
        </w:rPr>
        <w:t>čakávaná priemerná úspešnosť žiakov je 50-60 %.</w:t>
      </w:r>
    </w:p>
    <w:p w:rsidR="0066734F" w:rsidRPr="00082F8C" w:rsidRDefault="00A7772A" w:rsidP="00A7772A">
      <w:pPr>
        <w:tabs>
          <w:tab w:val="right" w:pos="10466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ab/>
      </w:r>
    </w:p>
    <w:p w:rsidR="004D6622" w:rsidRDefault="0066734F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4D6622">
        <w:rPr>
          <w:rFonts w:cs="Times New Roman"/>
          <w:b/>
          <w:i/>
          <w:sz w:val="24"/>
          <w:szCs w:val="24"/>
          <w:u w:val="single"/>
        </w:rPr>
        <w:t xml:space="preserve">Povolené pomôcky </w:t>
      </w:r>
      <w:r w:rsidR="002878E4" w:rsidRPr="004D6622">
        <w:rPr>
          <w:rFonts w:cs="Times New Roman"/>
          <w:b/>
          <w:i/>
          <w:sz w:val="24"/>
          <w:szCs w:val="24"/>
          <w:u w:val="single"/>
        </w:rPr>
        <w:t>:</w:t>
      </w:r>
      <w:r w:rsidR="002878E4" w:rsidRPr="00082F8C">
        <w:rPr>
          <w:rFonts w:cs="Times New Roman"/>
          <w:sz w:val="24"/>
          <w:szCs w:val="24"/>
        </w:rPr>
        <w:t xml:space="preserve"> </w:t>
      </w:r>
    </w:p>
    <w:p w:rsidR="0066734F" w:rsidRPr="004D6622" w:rsidRDefault="004D6622" w:rsidP="004D662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highlight w:val="yellow"/>
        </w:rPr>
      </w:pPr>
      <w:r w:rsidRPr="004D6622">
        <w:rPr>
          <w:rFonts w:cs="Times New Roman"/>
          <w:sz w:val="24"/>
          <w:szCs w:val="24"/>
          <w:highlight w:val="yellow"/>
        </w:rPr>
        <w:t xml:space="preserve">modré guľôčkové </w:t>
      </w:r>
      <w:r w:rsidR="0066734F" w:rsidRPr="004D6622">
        <w:rPr>
          <w:rFonts w:cs="Times New Roman"/>
          <w:sz w:val="24"/>
          <w:szCs w:val="24"/>
          <w:highlight w:val="yellow"/>
        </w:rPr>
        <w:t>perá, kalkulačky, rysovacie pomôcky (ceruzka, kružidlo, uhlomer, pravítko)</w:t>
      </w:r>
    </w:p>
    <w:p w:rsidR="004D6622" w:rsidRPr="004D6622" w:rsidRDefault="004D6622" w:rsidP="004D662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D6622" w:rsidRDefault="004D6622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4D6622">
        <w:rPr>
          <w:rFonts w:cs="Times New Roman"/>
          <w:b/>
          <w:i/>
          <w:sz w:val="24"/>
          <w:szCs w:val="24"/>
          <w:u w:val="single"/>
        </w:rPr>
        <w:t>Nepovole</w:t>
      </w:r>
      <w:r w:rsidR="0066734F" w:rsidRPr="004D6622">
        <w:rPr>
          <w:rFonts w:cs="Times New Roman"/>
          <w:b/>
          <w:i/>
          <w:sz w:val="24"/>
          <w:szCs w:val="24"/>
          <w:u w:val="single"/>
        </w:rPr>
        <w:t>né pomôcky</w:t>
      </w:r>
      <w:r w:rsidR="002878E4" w:rsidRPr="004D6622">
        <w:rPr>
          <w:rFonts w:cs="Times New Roman"/>
          <w:i/>
          <w:sz w:val="24"/>
          <w:szCs w:val="24"/>
        </w:rPr>
        <w:t>:</w:t>
      </w:r>
      <w:r w:rsidR="002878E4" w:rsidRPr="00082F8C">
        <w:rPr>
          <w:rFonts w:cs="Times New Roman"/>
          <w:sz w:val="24"/>
          <w:szCs w:val="24"/>
        </w:rPr>
        <w:t xml:space="preserve"> </w:t>
      </w:r>
      <w:r w:rsidR="0066734F" w:rsidRPr="00082F8C">
        <w:rPr>
          <w:rFonts w:cs="Times New Roman"/>
          <w:sz w:val="24"/>
          <w:szCs w:val="24"/>
        </w:rPr>
        <w:t xml:space="preserve"> </w:t>
      </w:r>
    </w:p>
    <w:p w:rsidR="0066734F" w:rsidRPr="004D6622" w:rsidRDefault="0066734F" w:rsidP="004D662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4D6622">
        <w:rPr>
          <w:rFonts w:cs="Times New Roman"/>
          <w:sz w:val="24"/>
          <w:szCs w:val="24"/>
        </w:rPr>
        <w:t>mobilné telefóny, výpisky, študijné materiály, učebnice a pod.</w:t>
      </w:r>
    </w:p>
    <w:p w:rsidR="002878E4" w:rsidRPr="00082F8C" w:rsidRDefault="002878E4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44735E" w:rsidRPr="004D6622" w:rsidRDefault="0066734F" w:rsidP="0044735E">
      <w:pPr>
        <w:autoSpaceDE w:val="0"/>
        <w:autoSpaceDN w:val="0"/>
        <w:adjustRightInd w:val="0"/>
        <w:spacing w:after="0"/>
        <w:rPr>
          <w:rFonts w:cs="Times New Roman"/>
          <w:i/>
          <w:sz w:val="24"/>
          <w:szCs w:val="24"/>
          <w:u w:val="single"/>
        </w:rPr>
      </w:pPr>
      <w:r w:rsidRPr="004D6622">
        <w:rPr>
          <w:rFonts w:cs="Times New Roman"/>
          <w:b/>
          <w:i/>
          <w:sz w:val="24"/>
          <w:szCs w:val="24"/>
          <w:u w:val="single"/>
        </w:rPr>
        <w:t>Termín zaslania</w:t>
      </w:r>
      <w:r w:rsidR="0044735E" w:rsidRPr="004D6622">
        <w:rPr>
          <w:rFonts w:cs="Times New Roman"/>
          <w:i/>
          <w:sz w:val="24"/>
          <w:szCs w:val="24"/>
          <w:u w:val="single"/>
        </w:rPr>
        <w:t xml:space="preserve"> </w:t>
      </w:r>
      <w:r w:rsidR="0044735E" w:rsidRPr="004D6622">
        <w:rPr>
          <w:rFonts w:cs="Times New Roman"/>
          <w:b/>
          <w:i/>
          <w:sz w:val="24"/>
          <w:szCs w:val="24"/>
          <w:u w:val="single"/>
        </w:rPr>
        <w:t>výsledkov:</w:t>
      </w:r>
    </w:p>
    <w:p w:rsidR="0066734F" w:rsidRPr="00082F8C" w:rsidRDefault="004D6622" w:rsidP="004D662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elektronickou formou - </w:t>
      </w:r>
      <w:r w:rsidR="005D26E0">
        <w:rPr>
          <w:rFonts w:cs="Times New Roman"/>
          <w:sz w:val="24"/>
          <w:szCs w:val="24"/>
        </w:rPr>
        <w:t>17. apríl 2018</w:t>
      </w:r>
    </w:p>
    <w:p w:rsidR="0044735E" w:rsidRDefault="0066734F" w:rsidP="004D662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 xml:space="preserve">výsledkové listy </w:t>
      </w:r>
      <w:r w:rsidR="00CB359C">
        <w:rPr>
          <w:rFonts w:cs="Times New Roman"/>
          <w:sz w:val="24"/>
          <w:szCs w:val="24"/>
        </w:rPr>
        <w:t xml:space="preserve">žiakov a škôl - </w:t>
      </w:r>
      <w:r w:rsidR="005D26E0">
        <w:rPr>
          <w:rFonts w:cs="Times New Roman"/>
          <w:sz w:val="24"/>
          <w:szCs w:val="24"/>
        </w:rPr>
        <w:t>30</w:t>
      </w:r>
      <w:r w:rsidR="00CB359C">
        <w:rPr>
          <w:rFonts w:cs="Times New Roman"/>
          <w:sz w:val="24"/>
          <w:szCs w:val="24"/>
        </w:rPr>
        <w:t xml:space="preserve">. </w:t>
      </w:r>
      <w:r w:rsidR="005D26E0">
        <w:rPr>
          <w:rFonts w:cs="Times New Roman"/>
          <w:sz w:val="24"/>
          <w:szCs w:val="24"/>
        </w:rPr>
        <w:t>apríl 2018</w:t>
      </w:r>
    </w:p>
    <w:p w:rsidR="00CB359C" w:rsidRPr="00CB359C" w:rsidRDefault="00CB359C" w:rsidP="00CB359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66734F" w:rsidRDefault="0066734F" w:rsidP="0066734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CB359C">
        <w:rPr>
          <w:rFonts w:cs="Times New Roman"/>
          <w:b/>
          <w:i/>
          <w:sz w:val="24"/>
          <w:szCs w:val="24"/>
          <w:u w:val="single"/>
        </w:rPr>
        <w:t>Náhradný termín</w:t>
      </w:r>
      <w:r w:rsidR="00CB359C">
        <w:rPr>
          <w:rFonts w:cs="Times New Roman"/>
          <w:b/>
          <w:i/>
          <w:sz w:val="24"/>
          <w:szCs w:val="24"/>
          <w:u w:val="single"/>
        </w:rPr>
        <w:t>:</w:t>
      </w:r>
    </w:p>
    <w:p w:rsidR="00CB359C" w:rsidRDefault="005D26E0" w:rsidP="00CB359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5. apríl 2018</w:t>
      </w:r>
      <w:r w:rsidR="00CB359C" w:rsidRPr="00CB359C">
        <w:rPr>
          <w:rFonts w:cs="Times New Roman"/>
          <w:sz w:val="24"/>
          <w:szCs w:val="24"/>
        </w:rPr>
        <w:t xml:space="preserve"> (štvrtok) v krajských mestách</w:t>
      </w:r>
    </w:p>
    <w:p w:rsidR="00CB359C" w:rsidRDefault="00CB359C" w:rsidP="00CB359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 žiakov, ktorí sa z objektívnych dôvodov nemohli zúčastniť riadneho termínu</w:t>
      </w:r>
    </w:p>
    <w:p w:rsidR="00CB359C" w:rsidRDefault="00CB359C" w:rsidP="00CB359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Prihlasovanie žiakov na náhradný termín sa uskutoční prostredníctvom </w:t>
      </w:r>
      <w:hyperlink r:id="rId8" w:history="1">
        <w:r w:rsidRPr="005D0E0E">
          <w:rPr>
            <w:rStyle w:val="Hypertextovprepojenie"/>
            <w:rFonts w:cs="Times New Roman"/>
            <w:sz w:val="24"/>
            <w:szCs w:val="24"/>
          </w:rPr>
          <w:t xml:space="preserve">https://testovanie.iedu.sk/nahradny.aspx </w:t>
        </w:r>
      </w:hyperlink>
      <w:r w:rsidR="005D26E0">
        <w:rPr>
          <w:rStyle w:val="Hypertextovprepojenie"/>
          <w:rFonts w:cs="Times New Roman"/>
          <w:sz w:val="24"/>
          <w:szCs w:val="24"/>
          <w:u w:val="none"/>
        </w:rPr>
        <w:t xml:space="preserve">   </w:t>
      </w:r>
      <w:r w:rsidR="005D26E0" w:rsidRPr="005D26E0">
        <w:rPr>
          <w:rStyle w:val="Hypertextovprepojenie"/>
          <w:rFonts w:cs="Times New Roman"/>
          <w:color w:val="auto"/>
          <w:sz w:val="24"/>
          <w:szCs w:val="24"/>
          <w:u w:val="none"/>
        </w:rPr>
        <w:t>do 23</w:t>
      </w:r>
      <w:r w:rsidRPr="005D26E0">
        <w:rPr>
          <w:rFonts w:cs="Times New Roman"/>
          <w:sz w:val="24"/>
          <w:szCs w:val="24"/>
        </w:rPr>
        <w:t xml:space="preserve">. </w:t>
      </w:r>
      <w:r w:rsidR="005D26E0">
        <w:rPr>
          <w:rFonts w:cs="Times New Roman"/>
          <w:sz w:val="24"/>
          <w:szCs w:val="24"/>
        </w:rPr>
        <w:t>marca 2018</w:t>
      </w:r>
    </w:p>
    <w:p w:rsidR="005C3E91" w:rsidRPr="005C3E91" w:rsidRDefault="005C3E91" w:rsidP="005C3E91">
      <w:pPr>
        <w:autoSpaceDE w:val="0"/>
        <w:autoSpaceDN w:val="0"/>
        <w:adjustRightInd w:val="0"/>
        <w:spacing w:after="0"/>
        <w:ind w:left="360"/>
        <w:rPr>
          <w:rFonts w:cs="Times New Roman"/>
          <w:sz w:val="24"/>
          <w:szCs w:val="24"/>
        </w:rPr>
      </w:pPr>
    </w:p>
    <w:p w:rsidR="0044735E" w:rsidRPr="00082F8C" w:rsidRDefault="0044735E" w:rsidP="0066734F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  <w:u w:val="single"/>
        </w:rPr>
      </w:pPr>
    </w:p>
    <w:p w:rsidR="00EF3E9A" w:rsidRDefault="0066734F" w:rsidP="0044735E">
      <w:pPr>
        <w:pStyle w:val="Odsekzoznamu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82F8C">
        <w:rPr>
          <w:rFonts w:cs="Times New Roman"/>
          <w:sz w:val="24"/>
          <w:szCs w:val="24"/>
        </w:rPr>
        <w:t xml:space="preserve">Informácie o testovaní </w:t>
      </w:r>
      <w:r w:rsidR="00897840" w:rsidRPr="00082F8C">
        <w:rPr>
          <w:rFonts w:cs="Times New Roman"/>
          <w:sz w:val="24"/>
          <w:szCs w:val="24"/>
        </w:rPr>
        <w:t xml:space="preserve"> </w:t>
      </w:r>
      <w:hyperlink r:id="rId9" w:history="1">
        <w:r w:rsidR="005C3E91" w:rsidRPr="005D0E0E">
          <w:rPr>
            <w:rStyle w:val="Hypertextovprepojenie"/>
            <w:rFonts w:cs="Times New Roman"/>
            <w:sz w:val="24"/>
            <w:szCs w:val="24"/>
          </w:rPr>
          <w:t>www.nucem.sk/Testovanie9</w:t>
        </w:r>
      </w:hyperlink>
      <w:r w:rsidR="005C3E91">
        <w:rPr>
          <w:rFonts w:cs="Times New Roman"/>
          <w:sz w:val="24"/>
          <w:szCs w:val="24"/>
        </w:rPr>
        <w:t>.</w:t>
      </w:r>
    </w:p>
    <w:p w:rsidR="005C3E91" w:rsidRDefault="005C3E91" w:rsidP="005C3E91">
      <w:pPr>
        <w:pStyle w:val="Odsekzoznamu"/>
        <w:rPr>
          <w:rFonts w:cs="Times New Roman"/>
          <w:sz w:val="24"/>
          <w:szCs w:val="24"/>
        </w:rPr>
      </w:pPr>
    </w:p>
    <w:p w:rsidR="005C3E91" w:rsidRPr="005C3E91" w:rsidRDefault="005C3E91" w:rsidP="005C3E91">
      <w:pPr>
        <w:ind w:left="360"/>
        <w:rPr>
          <w:rFonts w:cs="Times New Roman"/>
          <w:sz w:val="24"/>
          <w:szCs w:val="24"/>
        </w:rPr>
      </w:pPr>
    </w:p>
    <w:p w:rsidR="00897840" w:rsidRPr="002E1386" w:rsidRDefault="00897840" w:rsidP="002E13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006600"/>
          <w:sz w:val="26"/>
          <w:szCs w:val="26"/>
          <w:u w:val="single"/>
        </w:rPr>
      </w:pPr>
      <w:r w:rsidRPr="002E1386">
        <w:rPr>
          <w:rFonts w:cs="Arial"/>
          <w:b/>
          <w:i/>
          <w:color w:val="006600"/>
          <w:sz w:val="26"/>
          <w:szCs w:val="26"/>
          <w:u w:val="single"/>
        </w:rPr>
        <w:t>Účasť žiakov 9. ročníka ZŠ so zdravotným znevýhodnením (ZZ)</w:t>
      </w:r>
    </w:p>
    <w:p w:rsidR="00897840" w:rsidRPr="002E1386" w:rsidRDefault="00897840" w:rsidP="002E13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006600"/>
          <w:sz w:val="26"/>
          <w:szCs w:val="26"/>
          <w:u w:val="single"/>
        </w:rPr>
      </w:pPr>
      <w:r w:rsidRPr="002E1386">
        <w:rPr>
          <w:rFonts w:cs="Arial"/>
          <w:b/>
          <w:i/>
          <w:color w:val="006600"/>
          <w:sz w:val="26"/>
          <w:szCs w:val="26"/>
          <w:u w:val="single"/>
        </w:rPr>
        <w:t>n</w:t>
      </w:r>
      <w:r w:rsidR="005D26E0">
        <w:rPr>
          <w:rFonts w:cs="Arial"/>
          <w:b/>
          <w:i/>
          <w:color w:val="006600"/>
          <w:sz w:val="26"/>
          <w:szCs w:val="26"/>
          <w:u w:val="single"/>
        </w:rPr>
        <w:t>a testovaní v školskom roku 2017/2018</w:t>
      </w:r>
    </w:p>
    <w:p w:rsidR="00897840" w:rsidRPr="00082F8C" w:rsidRDefault="00897840" w:rsidP="00897840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897840" w:rsidRPr="005C3E91" w:rsidRDefault="00897840" w:rsidP="00897840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u w:val="single"/>
        </w:rPr>
      </w:pPr>
      <w:r w:rsidRPr="005C3E91">
        <w:rPr>
          <w:rFonts w:cs="Calibri"/>
          <w:b/>
          <w:i/>
          <w:u w:val="single"/>
        </w:rPr>
        <w:t>Kto môže vykonať testovanie podľa upravených podmienok</w:t>
      </w:r>
      <w:r w:rsidR="005C3E91">
        <w:rPr>
          <w:rFonts w:cs="Calibri"/>
          <w:b/>
          <w:i/>
          <w:u w:val="single"/>
        </w:rPr>
        <w:t>:</w:t>
      </w:r>
    </w:p>
    <w:p w:rsidR="00897840" w:rsidRPr="00082F8C" w:rsidRDefault="00897840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7840" w:rsidRPr="00082F8C" w:rsidRDefault="00897840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a) žiak špeciálnej školy</w:t>
      </w:r>
    </w:p>
    <w:p w:rsidR="00897840" w:rsidRPr="00082F8C" w:rsidRDefault="00897840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b) žiak špeciálnej triedy v základnej škole</w:t>
      </w:r>
    </w:p>
    <w:p w:rsidR="00897840" w:rsidRPr="00082F8C" w:rsidRDefault="00897840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c) žiak základnej školy vzdelávaný v triede spolu s ostatnými žiakmi školy</w:t>
      </w:r>
      <w:r w:rsidR="005C3E91">
        <w:rPr>
          <w:rFonts w:cs="Calibri"/>
        </w:rPr>
        <w:t xml:space="preserve"> </w:t>
      </w:r>
      <w:r w:rsidR="005C3E91" w:rsidRPr="00082F8C">
        <w:rPr>
          <w:rFonts w:cs="Calibri"/>
        </w:rPr>
        <w:t>podľa individuálneho</w:t>
      </w:r>
      <w:r w:rsidR="005C3E91">
        <w:rPr>
          <w:rFonts w:cs="Calibri"/>
        </w:rPr>
        <w:t xml:space="preserve"> </w:t>
      </w:r>
      <w:r w:rsidR="005C3E91" w:rsidRPr="00082F8C">
        <w:rPr>
          <w:rFonts w:cs="Calibri"/>
        </w:rPr>
        <w:t>vzdelávacieho</w:t>
      </w:r>
    </w:p>
    <w:p w:rsidR="00897840" w:rsidRPr="00082F8C" w:rsidRDefault="005C3E91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897840" w:rsidRPr="00082F8C">
        <w:rPr>
          <w:rFonts w:cs="Calibri"/>
        </w:rPr>
        <w:t>programu</w:t>
      </w:r>
    </w:p>
    <w:p w:rsidR="006F751E" w:rsidRPr="00082F8C" w:rsidRDefault="006F751E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7383" w:rsidRPr="005C3E91" w:rsidRDefault="00CB7383" w:rsidP="00897840">
      <w:pPr>
        <w:autoSpaceDE w:val="0"/>
        <w:autoSpaceDN w:val="0"/>
        <w:adjustRightInd w:val="0"/>
        <w:spacing w:after="0" w:line="240" w:lineRule="auto"/>
        <w:rPr>
          <w:i/>
        </w:rPr>
      </w:pPr>
      <w:r w:rsidRPr="005C3E91">
        <w:rPr>
          <w:b/>
          <w:i/>
          <w:u w:val="single"/>
        </w:rPr>
        <w:t>Účasť žiakov so ZZ na celoslovenskom testovaní:</w:t>
      </w:r>
      <w:r w:rsidRPr="005C3E91">
        <w:rPr>
          <w:i/>
        </w:rPr>
        <w:t xml:space="preserve">  </w:t>
      </w:r>
    </w:p>
    <w:p w:rsidR="005C3E91" w:rsidRPr="00082F8C" w:rsidRDefault="005C3E91" w:rsidP="00897840">
      <w:pPr>
        <w:autoSpaceDE w:val="0"/>
        <w:autoSpaceDN w:val="0"/>
        <w:adjustRightInd w:val="0"/>
        <w:spacing w:after="0" w:line="240" w:lineRule="auto"/>
      </w:pPr>
    </w:p>
    <w:p w:rsidR="00CB7383" w:rsidRPr="00082F8C" w:rsidRDefault="00CB7383" w:rsidP="008939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82F8C">
        <w:t>žiaci, ktorí sa vzdelávajú formou školskej integrácie (začlenenia) podľa individuálneho výchovno-vzdelávacieho programu sa do testovania zapájajú bez ohľadu na to, či si prihlášku podávajú na študijný alebo učebný odbor strednej školy,</w:t>
      </w:r>
    </w:p>
    <w:p w:rsidR="00CB7383" w:rsidRDefault="00CB7383" w:rsidP="008939F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82F8C">
        <w:t>žiaci, ktorí s</w:t>
      </w:r>
      <w:r w:rsidR="008939F5">
        <w:t xml:space="preserve">a vzdelávajú formou školskej integrácie (začlenenia) podľa individuálneho výchovno-vzdelávacieho programu s modifikáciou obsahu z testovaného predmetu, vzhľadom na závažnosť postihnutia a vývinovej poruchy </w:t>
      </w:r>
      <w:r w:rsidR="008939F5" w:rsidRPr="008939F5">
        <w:rPr>
          <w:sz w:val="20"/>
          <w:szCs w:val="20"/>
        </w:rPr>
        <w:t xml:space="preserve">(žiaci so zrakovým postihnutím sluchovým postihnutím, telesným postihnutím a dyskalkúliou), </w:t>
      </w:r>
      <w:r w:rsidR="008939F5" w:rsidRPr="008939F5">
        <w:t xml:space="preserve">sa do testovania zapájajú </w:t>
      </w:r>
      <w:r w:rsidR="008939F5" w:rsidRPr="008939F5">
        <w:rPr>
          <w:i/>
          <w:u w:val="single"/>
        </w:rPr>
        <w:t>dobrovoľne</w:t>
      </w:r>
      <w:r w:rsidR="008939F5" w:rsidRPr="008939F5">
        <w:rPr>
          <w:sz w:val="20"/>
          <w:szCs w:val="20"/>
        </w:rPr>
        <w:t xml:space="preserve"> </w:t>
      </w:r>
      <w:r w:rsidR="008939F5">
        <w:t xml:space="preserve"> len na základe záverov dlhoročného diagnostikovania poradenským zariadením uvedeného zdravotného znevýhodnenia. Z uvedenej skupiny testovaných žiakov sa testovania zúčastňujú tí žiaci, ktorí si prihlášku podávajú na študijný odbor</w:t>
      </w:r>
    </w:p>
    <w:p w:rsidR="00CB7383" w:rsidRDefault="00CB7383" w:rsidP="008978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82F8C">
        <w:lastRenderedPageBreak/>
        <w:t xml:space="preserve">žiaci, ktorí sú </w:t>
      </w:r>
      <w:r w:rsidR="009852FC">
        <w:t>dlho</w:t>
      </w:r>
      <w:r w:rsidRPr="00082F8C">
        <w:t xml:space="preserve">dobo </w:t>
      </w:r>
      <w:r w:rsidR="009852FC">
        <w:t xml:space="preserve"> alebo často </w:t>
      </w:r>
      <w:r w:rsidRPr="00082F8C">
        <w:t>umiest</w:t>
      </w:r>
      <w:r w:rsidR="009852FC">
        <w:t>ňovaní z vážnych</w:t>
      </w:r>
      <w:r w:rsidRPr="00082F8C">
        <w:t xml:space="preserve">, </w:t>
      </w:r>
      <w:r w:rsidR="009852FC">
        <w:t xml:space="preserve">zdravotných dôvodov </w:t>
      </w:r>
      <w:r w:rsidR="009852FC">
        <w:rPr>
          <w:sz w:val="20"/>
          <w:szCs w:val="20"/>
        </w:rPr>
        <w:t>(onkologické, psychiatrické, poúrazové, pooperačné stavy)</w:t>
      </w:r>
      <w:r w:rsidR="009852FC">
        <w:t xml:space="preserve"> v ZŠ pri zdravotníckych zariadeniach, sa do testovania </w:t>
      </w:r>
      <w:r w:rsidR="009852FC">
        <w:rPr>
          <w:i/>
          <w:u w:val="single"/>
        </w:rPr>
        <w:t>nezapájajú</w:t>
      </w:r>
      <w:r w:rsidR="009852FC">
        <w:t>, a to ani v prípade, ak si podajú prihlášku na študijný odbor,</w:t>
      </w:r>
    </w:p>
    <w:p w:rsidR="00CB7383" w:rsidRPr="009852FC" w:rsidRDefault="00CB7383" w:rsidP="00897840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082F8C">
        <w:t xml:space="preserve">žiaci, ktorí </w:t>
      </w:r>
      <w:r w:rsidR="009852FC">
        <w:t xml:space="preserve">sú krátkodobo umiestnení v ZŠ pri zdravotníckych zariadeniach, sa do testovania zapájajú </w:t>
      </w:r>
      <w:r w:rsidR="009852FC">
        <w:rPr>
          <w:i/>
          <w:u w:val="single"/>
        </w:rPr>
        <w:t>dobrovoľne</w:t>
      </w:r>
      <w:r w:rsidR="009852FC">
        <w:t xml:space="preserve"> a testovania sa zúčastnia v kmeňovej škole, ak im to ich zdravotný stav dovolí</w:t>
      </w:r>
      <w:r w:rsidRPr="00082F8C">
        <w:t>.</w:t>
      </w:r>
    </w:p>
    <w:p w:rsidR="00CB7383" w:rsidRPr="00082F8C" w:rsidRDefault="00CB7383" w:rsidP="008978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F751E" w:rsidRPr="009852FC" w:rsidRDefault="006F751E" w:rsidP="006F751E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u w:val="single"/>
        </w:rPr>
      </w:pPr>
      <w:r w:rsidRPr="009852FC">
        <w:rPr>
          <w:rFonts w:cs="Calibri"/>
          <w:b/>
          <w:i/>
          <w:u w:val="single"/>
        </w:rPr>
        <w:t>Žiaci so ZZ môžu mať upraven</w:t>
      </w:r>
      <w:r w:rsidR="005D26E0">
        <w:rPr>
          <w:rFonts w:cs="Calibri"/>
          <w:b/>
          <w:i/>
          <w:u w:val="single"/>
        </w:rPr>
        <w:t>é podmienky na vykonanie T9-2018</w:t>
      </w:r>
      <w:r w:rsidR="009852FC" w:rsidRPr="009852FC">
        <w:rPr>
          <w:rFonts w:cs="Calibri"/>
          <w:b/>
          <w:i/>
          <w:u w:val="single"/>
        </w:rPr>
        <w:t>:</w:t>
      </w:r>
    </w:p>
    <w:p w:rsidR="006F751E" w:rsidRPr="00082F8C" w:rsidRDefault="006F751E" w:rsidP="006F75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predĺženie času</w:t>
      </w:r>
    </w:p>
    <w:p w:rsidR="006F751E" w:rsidRPr="00082F8C" w:rsidRDefault="006F751E" w:rsidP="006F75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úprava formátu testovacieho nástroja</w:t>
      </w:r>
    </w:p>
    <w:p w:rsidR="006F751E" w:rsidRPr="00082F8C" w:rsidRDefault="006F751E" w:rsidP="006F75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možnosť používať kompenzačné pomôcky</w:t>
      </w:r>
    </w:p>
    <w:p w:rsidR="006F751E" w:rsidRPr="00082F8C" w:rsidRDefault="006F751E" w:rsidP="006F75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82F8C">
        <w:rPr>
          <w:rFonts w:cs="Calibri"/>
        </w:rPr>
        <w:t>prítomnosť asistenta, špeciálneho pedagóga, tlmočníka</w:t>
      </w: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u w:val="single"/>
        </w:rPr>
      </w:pPr>
      <w:r w:rsidRPr="00082F8C">
        <w:rPr>
          <w:b/>
          <w:u w:val="single"/>
        </w:rPr>
        <w:t>Druhy postihnutia, na ktoré sa úpravy vzťahujú:</w:t>
      </w:r>
      <w:r w:rsidRPr="00082F8C">
        <w:rPr>
          <w:u w:val="single"/>
        </w:rPr>
        <w:t xml:space="preserve"> </w:t>
      </w: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</w:pPr>
      <w:r w:rsidRPr="00082F8C">
        <w:sym w:font="Symbol" w:char="F0B7"/>
      </w:r>
      <w:r w:rsidRPr="00082F8C">
        <w:t xml:space="preserve"> vývinové poruchy učenia, • narušená komunikačná schopnosť, • telesné postihnutie, • zrakové postihnutie (u slabozrakého žiaka je možné nahlásiť, ak je to potrebné, aj veľkosť písma, </w:t>
      </w:r>
      <w:r w:rsidRPr="009852FC">
        <w:rPr>
          <w:i/>
          <w:u w:val="single"/>
        </w:rPr>
        <w:t>ktorú bežne používa na vyučovaní</w:t>
      </w:r>
      <w:r w:rsidRPr="00082F8C">
        <w:t>; u nevidiaceho žiaka je potrebné nahlásiť formu testu v Braillovom písme), • sluchové postihnutie, • autizmus, • chorí a zdravotne oslabení, • porucha pozornosti sprevádzaná hyperaktivitou, • porucha pozornosti, • viacnásobné postihnutie.</w:t>
      </w: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</w:pP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</w:pPr>
      <w:r w:rsidRPr="00082F8C">
        <w:rPr>
          <w:b/>
          <w:u w:val="single"/>
        </w:rPr>
        <w:t>Skupiny postihnutia:</w:t>
      </w:r>
    </w:p>
    <w:p w:rsidR="00FD774D" w:rsidRPr="00082F8C" w:rsidRDefault="009852FC" w:rsidP="002E138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>
        <w:t xml:space="preserve">Žiaci sa do skupín </w:t>
      </w:r>
      <w:r w:rsidR="00FD774D" w:rsidRPr="00082F8C">
        <w:t xml:space="preserve">zaraďujú </w:t>
      </w:r>
      <w:r w:rsidR="00FD774D" w:rsidRPr="002E1386">
        <w:rPr>
          <w:b/>
          <w:i/>
        </w:rPr>
        <w:t xml:space="preserve">podľa </w:t>
      </w:r>
      <w:r w:rsidRPr="002E1386">
        <w:rPr>
          <w:b/>
          <w:i/>
        </w:rPr>
        <w:t>miery obmedzenia</w:t>
      </w:r>
      <w:r w:rsidR="00FD774D" w:rsidRPr="00082F8C">
        <w:t xml:space="preserve"> </w:t>
      </w:r>
      <w:r w:rsidR="002E1386">
        <w:t>pri práci s textom, nie podľa stupňa postihnutia z lekárskeho hľadiska</w:t>
      </w: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</w:pP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</w:pPr>
      <w:r w:rsidRPr="00082F8C">
        <w:rPr>
          <w:b/>
          <w:u w:val="single"/>
        </w:rPr>
        <w:t>Kompenzačné pomôcky:</w:t>
      </w:r>
    </w:p>
    <w:p w:rsidR="00FD774D" w:rsidRPr="00082F8C" w:rsidRDefault="00FD774D" w:rsidP="00FD774D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  <w:r w:rsidRPr="00082F8C">
        <w:t>• technické: optické prístroje, osvetlenie, polohovacie ležadlá, polohovacia lavica, Pichtov písací stroj, PC, kalkulačka, • vyučovacie: výkladový, synonymický slovník a pomôcky, ktoré žiak bežne používa pri písaní písomných prác.</w:t>
      </w:r>
    </w:p>
    <w:sectPr w:rsidR="00FD774D" w:rsidRPr="00082F8C" w:rsidSect="00A7772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3" w:rsidRDefault="00285323" w:rsidP="00A7772A">
      <w:pPr>
        <w:spacing w:after="0" w:line="240" w:lineRule="auto"/>
      </w:pPr>
      <w:r>
        <w:separator/>
      </w:r>
    </w:p>
  </w:endnote>
  <w:endnote w:type="continuationSeparator" w:id="0">
    <w:p w:rsidR="00285323" w:rsidRDefault="00285323" w:rsidP="00A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Za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3" w:rsidRDefault="00285323" w:rsidP="00A7772A">
      <w:pPr>
        <w:spacing w:after="0" w:line="240" w:lineRule="auto"/>
      </w:pPr>
      <w:r>
        <w:separator/>
      </w:r>
    </w:p>
  </w:footnote>
  <w:footnote w:type="continuationSeparator" w:id="0">
    <w:p w:rsidR="00285323" w:rsidRDefault="00285323" w:rsidP="00A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077475"/>
      <w:docPartObj>
        <w:docPartGallery w:val="Page Numbers (Top of Page)"/>
        <w:docPartUnique/>
      </w:docPartObj>
    </w:sdtPr>
    <w:sdtEndPr/>
    <w:sdtContent>
      <w:p w:rsidR="00A7772A" w:rsidRDefault="00A7772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E0">
          <w:rPr>
            <w:noProof/>
          </w:rPr>
          <w:t>2</w:t>
        </w:r>
        <w:r>
          <w:fldChar w:fldCharType="end"/>
        </w:r>
      </w:p>
    </w:sdtContent>
  </w:sdt>
  <w:p w:rsidR="00A7772A" w:rsidRDefault="00A777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9B"/>
    <w:multiLevelType w:val="hybridMultilevel"/>
    <w:tmpl w:val="CB1A37FC"/>
    <w:lvl w:ilvl="0" w:tplc="854E7F44">
      <w:numFmt w:val="bullet"/>
      <w:lvlText w:val="-"/>
      <w:lvlJc w:val="left"/>
      <w:pPr>
        <w:ind w:left="720" w:hanging="360"/>
      </w:pPr>
      <w:rPr>
        <w:rFonts w:ascii="ITCZapfDingbats" w:eastAsiaTheme="minorHAnsi" w:hAnsi="ITCZapfDingbats" w:cs="ITCZapfDingbat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5AAF"/>
    <w:multiLevelType w:val="hybridMultilevel"/>
    <w:tmpl w:val="77F8FE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68A9"/>
    <w:multiLevelType w:val="hybridMultilevel"/>
    <w:tmpl w:val="DD92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34AD"/>
    <w:multiLevelType w:val="hybridMultilevel"/>
    <w:tmpl w:val="30267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0DFC"/>
    <w:multiLevelType w:val="hybridMultilevel"/>
    <w:tmpl w:val="403226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D82"/>
    <w:multiLevelType w:val="hybridMultilevel"/>
    <w:tmpl w:val="D7D800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83E"/>
    <w:multiLevelType w:val="hybridMultilevel"/>
    <w:tmpl w:val="D5D273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E3E9D"/>
    <w:multiLevelType w:val="hybridMultilevel"/>
    <w:tmpl w:val="B5B8E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4AB7"/>
    <w:multiLevelType w:val="hybridMultilevel"/>
    <w:tmpl w:val="22C8B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14DA2"/>
    <w:multiLevelType w:val="hybridMultilevel"/>
    <w:tmpl w:val="06346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32207"/>
    <w:multiLevelType w:val="hybridMultilevel"/>
    <w:tmpl w:val="28B63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E2B3A"/>
    <w:multiLevelType w:val="hybridMultilevel"/>
    <w:tmpl w:val="056EB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F7A46"/>
    <w:multiLevelType w:val="hybridMultilevel"/>
    <w:tmpl w:val="36E699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B59B8"/>
    <w:multiLevelType w:val="hybridMultilevel"/>
    <w:tmpl w:val="46EAD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06A36"/>
    <w:multiLevelType w:val="hybridMultilevel"/>
    <w:tmpl w:val="EB082B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033A3"/>
    <w:multiLevelType w:val="hybridMultilevel"/>
    <w:tmpl w:val="78524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31B7F"/>
    <w:multiLevelType w:val="hybridMultilevel"/>
    <w:tmpl w:val="3B1CF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4F"/>
    <w:rsid w:val="00082F8C"/>
    <w:rsid w:val="00285323"/>
    <w:rsid w:val="002878E4"/>
    <w:rsid w:val="002E1386"/>
    <w:rsid w:val="003769BA"/>
    <w:rsid w:val="0044735E"/>
    <w:rsid w:val="004D6622"/>
    <w:rsid w:val="005C3E91"/>
    <w:rsid w:val="005D26E0"/>
    <w:rsid w:val="0066734F"/>
    <w:rsid w:val="006C0357"/>
    <w:rsid w:val="006F751E"/>
    <w:rsid w:val="008069D5"/>
    <w:rsid w:val="008939F5"/>
    <w:rsid w:val="00897840"/>
    <w:rsid w:val="009852FC"/>
    <w:rsid w:val="00A03947"/>
    <w:rsid w:val="00A6757A"/>
    <w:rsid w:val="00A7772A"/>
    <w:rsid w:val="00CB359C"/>
    <w:rsid w:val="00CB7383"/>
    <w:rsid w:val="00CE0DFE"/>
    <w:rsid w:val="00DF30F1"/>
    <w:rsid w:val="00E43859"/>
    <w:rsid w:val="00EF3E9A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3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72A"/>
  </w:style>
  <w:style w:type="paragraph" w:styleId="Pta">
    <w:name w:val="footer"/>
    <w:basedOn w:val="Normlny"/>
    <w:link w:val="PtaChar"/>
    <w:uiPriority w:val="99"/>
    <w:unhideWhenUsed/>
    <w:rsid w:val="00A7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72A"/>
  </w:style>
  <w:style w:type="character" w:styleId="Hypertextovprepojenie">
    <w:name w:val="Hyperlink"/>
    <w:basedOn w:val="Predvolenpsmoodseku"/>
    <w:uiPriority w:val="99"/>
    <w:unhideWhenUsed/>
    <w:rsid w:val="00CB3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3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72A"/>
  </w:style>
  <w:style w:type="paragraph" w:styleId="Pta">
    <w:name w:val="footer"/>
    <w:basedOn w:val="Normlny"/>
    <w:link w:val="PtaChar"/>
    <w:uiPriority w:val="99"/>
    <w:unhideWhenUsed/>
    <w:rsid w:val="00A7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72A"/>
  </w:style>
  <w:style w:type="character" w:styleId="Hypertextovprepojenie">
    <w:name w:val="Hyperlink"/>
    <w:basedOn w:val="Predvolenpsmoodseku"/>
    <w:uiPriority w:val="99"/>
    <w:unhideWhenUsed/>
    <w:rsid w:val="00CB3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e.iedu.sk/nahradny.aspx%20do%2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cem.sk/Testovanie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zsvazovova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uzivatel1</cp:lastModifiedBy>
  <cp:revision>16</cp:revision>
  <cp:lastPrinted>2016-03-01T11:23:00Z</cp:lastPrinted>
  <dcterms:created xsi:type="dcterms:W3CDTF">2011-02-08T08:36:00Z</dcterms:created>
  <dcterms:modified xsi:type="dcterms:W3CDTF">2018-02-13T11:50:00Z</dcterms:modified>
</cp:coreProperties>
</file>