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3" w:rsidRDefault="00D15BB3" w:rsidP="00D15B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 p r á v a</w:t>
      </w:r>
    </w:p>
    <w:p w:rsidR="00D15BB3" w:rsidRDefault="00D15BB3" w:rsidP="00D15B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 výsledkoch a podmienkach výchovno-vzdelávacej činnosti </w:t>
      </w:r>
    </w:p>
    <w:p w:rsidR="00D15BB3" w:rsidRDefault="00D15BB3" w:rsidP="00D15B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Súkromného stredného odborného učilišťa gastronómie a služieb,</w:t>
      </w:r>
    </w:p>
    <w:p w:rsidR="00D15BB3" w:rsidRDefault="00D15BB3" w:rsidP="00D15BB3">
      <w:pPr>
        <w:pStyle w:val="Nadpis1"/>
        <w:numPr>
          <w:ilvl w:val="0"/>
          <w:numId w:val="0"/>
        </w:numPr>
        <w:ind w:left="432" w:firstLine="276"/>
        <w:jc w:val="left"/>
      </w:pPr>
      <w:r>
        <w:t xml:space="preserve">     </w:t>
      </w:r>
      <w:proofErr w:type="spellStart"/>
      <w:r>
        <w:t>Plickova</w:t>
      </w:r>
      <w:proofErr w:type="spellEnd"/>
      <w:r>
        <w:t xml:space="preserve"> 9,  831 06 Bratislava  za školský rok 2007/2008</w:t>
      </w:r>
    </w:p>
    <w:p w:rsidR="00D15BB3" w:rsidRDefault="00D15BB3" w:rsidP="00D15BB3">
      <w:pPr>
        <w:rPr>
          <w:b/>
          <w:bCs/>
          <w:sz w:val="28"/>
        </w:rPr>
      </w:pPr>
    </w:p>
    <w:p w:rsidR="00D15BB3" w:rsidRDefault="00D15BB3" w:rsidP="00D15BB3">
      <w:pPr>
        <w:rPr>
          <w:b/>
          <w:bCs/>
          <w:sz w:val="28"/>
        </w:rPr>
      </w:pPr>
    </w:p>
    <w:p w:rsidR="00D15BB3" w:rsidRDefault="00D15BB3" w:rsidP="00D15BB3">
      <w:pPr>
        <w:rPr>
          <w:b/>
          <w:bCs/>
          <w:sz w:val="28"/>
        </w:rPr>
      </w:pPr>
    </w:p>
    <w:p w:rsidR="00D15BB3" w:rsidRDefault="00D15BB3" w:rsidP="00D15BB3">
      <w:pPr>
        <w:rPr>
          <w:b/>
          <w:bCs/>
          <w:sz w:val="28"/>
        </w:rPr>
      </w:pPr>
    </w:p>
    <w:p w:rsidR="00D15BB3" w:rsidRDefault="00D15BB3" w:rsidP="00D15BB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Predkladá:</w:t>
      </w:r>
    </w:p>
    <w:p w:rsidR="00D15BB3" w:rsidRDefault="00D15BB3" w:rsidP="00D15BB3">
      <w:pPr>
        <w:pStyle w:val="Nadpis2"/>
      </w:pPr>
    </w:p>
    <w:p w:rsidR="00D15BB3" w:rsidRDefault="00D15BB3" w:rsidP="00D15BB3">
      <w:pPr>
        <w:pStyle w:val="Nadpis2"/>
      </w:pPr>
      <w:r>
        <w:t xml:space="preserve">Ing.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Tehlárová</w:t>
      </w:r>
      <w:proofErr w:type="spellEnd"/>
    </w:p>
    <w:p w:rsidR="00D15BB3" w:rsidRDefault="00D15BB3" w:rsidP="00D15BB3">
      <w:pPr>
        <w:ind w:firstLine="576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riaditeľka SSOU </w:t>
      </w:r>
      <w:proofErr w:type="spellStart"/>
      <w:r>
        <w:rPr>
          <w:sz w:val="28"/>
          <w:szCs w:val="28"/>
        </w:rPr>
        <w:t>GaS</w:t>
      </w:r>
      <w:proofErr w:type="spellEnd"/>
    </w:p>
    <w:p w:rsidR="00D15BB3" w:rsidRDefault="00D15BB3" w:rsidP="00D15BB3"/>
    <w:p w:rsidR="00D15BB3" w:rsidRDefault="00D15BB3" w:rsidP="00D15BB3"/>
    <w:p w:rsidR="00D15BB3" w:rsidRDefault="00D15BB3" w:rsidP="00D15BB3">
      <w:pPr>
        <w:pStyle w:val="Nadpis2"/>
      </w:pPr>
      <w:r>
        <w:t>Prerokované v pedagogickej rade školy</w:t>
      </w:r>
    </w:p>
    <w:p w:rsidR="00D15BB3" w:rsidRDefault="00D15BB3" w:rsidP="00D15BB3">
      <w:pPr>
        <w:ind w:firstLine="576"/>
        <w:rPr>
          <w:sz w:val="28"/>
        </w:rPr>
      </w:pPr>
      <w:r>
        <w:rPr>
          <w:sz w:val="28"/>
        </w:rPr>
        <w:t>dňa 30. septembra   2008</w:t>
      </w:r>
    </w:p>
    <w:p w:rsidR="00D15BB3" w:rsidRDefault="00D15BB3" w:rsidP="00D15BB3"/>
    <w:p w:rsidR="00D15BB3" w:rsidRDefault="00D15BB3" w:rsidP="00D15BB3"/>
    <w:p w:rsidR="00D15BB3" w:rsidRDefault="00D15BB3" w:rsidP="00D15BB3"/>
    <w:p w:rsidR="00D15BB3" w:rsidRDefault="00D15BB3" w:rsidP="00D15BB3">
      <w:pPr>
        <w:rPr>
          <w:b/>
          <w:bCs/>
          <w:sz w:val="28"/>
          <w:u w:val="single"/>
        </w:rPr>
      </w:pPr>
    </w:p>
    <w:p w:rsidR="00D15BB3" w:rsidRDefault="00D15BB3" w:rsidP="00D15BB3">
      <w:pPr>
        <w:rPr>
          <w:b/>
          <w:bCs/>
          <w:sz w:val="28"/>
          <w:u w:val="single"/>
        </w:rPr>
      </w:pPr>
    </w:p>
    <w:p w:rsidR="00D15BB3" w:rsidRDefault="00D15BB3" w:rsidP="00D15BB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Stanovisko zriaďovateľa:</w:t>
      </w:r>
    </w:p>
    <w:p w:rsidR="00D15BB3" w:rsidRDefault="00D15BB3" w:rsidP="00D15BB3">
      <w:pPr>
        <w:rPr>
          <w:b/>
          <w:bCs/>
          <w:sz w:val="28"/>
          <w:u w:val="single"/>
        </w:rPr>
      </w:pPr>
    </w:p>
    <w:p w:rsidR="00D15BB3" w:rsidRDefault="00D15BB3" w:rsidP="00D15BB3">
      <w:pPr>
        <w:pStyle w:val="Nadpis2"/>
        <w:numPr>
          <w:ilvl w:val="0"/>
          <w:numId w:val="0"/>
        </w:numPr>
        <w:ind w:left="576" w:hanging="576"/>
      </w:pPr>
      <w:r>
        <w:t>Bc. Vlasta Vaneková</w:t>
      </w:r>
    </w:p>
    <w:p w:rsidR="00D15BB3" w:rsidRDefault="00D15BB3" w:rsidP="00D15BB3">
      <w:pPr>
        <w:rPr>
          <w:sz w:val="28"/>
        </w:rPr>
      </w:pPr>
    </w:p>
    <w:p w:rsidR="00D15BB3" w:rsidRDefault="00D15BB3" w:rsidP="00D15BB3">
      <w:pPr>
        <w:rPr>
          <w:b/>
          <w:bCs/>
          <w:sz w:val="28"/>
        </w:rPr>
      </w:pPr>
      <w:r>
        <w:rPr>
          <w:b/>
          <w:bCs/>
          <w:sz w:val="28"/>
        </w:rPr>
        <w:t>s ch v a ľ u j e</w:t>
      </w:r>
    </w:p>
    <w:p w:rsidR="00D15BB3" w:rsidRDefault="00D15BB3" w:rsidP="00D15BB3">
      <w:pPr>
        <w:rPr>
          <w:b/>
          <w:bCs/>
          <w:sz w:val="28"/>
        </w:rPr>
      </w:pPr>
    </w:p>
    <w:p w:rsidR="00D15BB3" w:rsidRDefault="00D15BB3" w:rsidP="00D15BB3">
      <w:pPr>
        <w:pStyle w:val="Nadpis2"/>
        <w:numPr>
          <w:ilvl w:val="0"/>
          <w:numId w:val="0"/>
        </w:numPr>
        <w:ind w:left="576" w:hanging="576"/>
      </w:pPr>
      <w:r>
        <w:t>Správu o výsledkoch a podmienkach výchovno-vzdelávacej činnosti</w:t>
      </w:r>
    </w:p>
    <w:p w:rsidR="00D15BB3" w:rsidRDefault="00D15BB3" w:rsidP="00D15BB3">
      <w:pPr>
        <w:rPr>
          <w:sz w:val="28"/>
        </w:rPr>
      </w:pPr>
      <w:r>
        <w:rPr>
          <w:sz w:val="28"/>
        </w:rPr>
        <w:t>Súkromného stredného odborného učilišťa gastronómie a služieb,</w:t>
      </w:r>
    </w:p>
    <w:p w:rsidR="00D15BB3" w:rsidRDefault="00D15BB3" w:rsidP="00D15BB3">
      <w:pPr>
        <w:pStyle w:val="Nadpis1"/>
        <w:numPr>
          <w:ilvl w:val="0"/>
          <w:numId w:val="0"/>
        </w:numPr>
        <w:ind w:left="432" w:hanging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Plickova</w:t>
      </w:r>
      <w:proofErr w:type="spellEnd"/>
      <w:r>
        <w:rPr>
          <w:b w:val="0"/>
          <w:bCs w:val="0"/>
        </w:rPr>
        <w:t xml:space="preserve"> 9,  831 06 Bratislava </w:t>
      </w:r>
    </w:p>
    <w:p w:rsidR="00D15BB3" w:rsidRDefault="00D15BB3" w:rsidP="00D15BB3">
      <w:pPr>
        <w:rPr>
          <w:sz w:val="28"/>
        </w:rPr>
      </w:pPr>
      <w:r>
        <w:rPr>
          <w:sz w:val="28"/>
        </w:rPr>
        <w:t>za školský rok 2007/2008</w:t>
      </w:r>
    </w:p>
    <w:p w:rsidR="00D15BB3" w:rsidRDefault="00D15BB3" w:rsidP="00D15BB3">
      <w:pPr>
        <w:rPr>
          <w:sz w:val="28"/>
        </w:rPr>
      </w:pPr>
    </w:p>
    <w:p w:rsidR="00D15BB3" w:rsidRDefault="00D15BB3" w:rsidP="00D15BB3">
      <w:pPr>
        <w:rPr>
          <w:sz w:val="28"/>
        </w:rPr>
      </w:pPr>
    </w:p>
    <w:p w:rsidR="00D15BB3" w:rsidRDefault="00D15BB3" w:rsidP="00D15BB3">
      <w:pPr>
        <w:rPr>
          <w:sz w:val="28"/>
        </w:rPr>
      </w:pPr>
      <w:r>
        <w:rPr>
          <w:sz w:val="28"/>
        </w:rPr>
        <w:t>................................................</w:t>
      </w:r>
    </w:p>
    <w:p w:rsidR="00D15BB3" w:rsidRDefault="00D15BB3" w:rsidP="00D15BB3">
      <w:r>
        <w:tab/>
        <w:t>zriaďovateľka</w:t>
      </w:r>
    </w:p>
    <w:p w:rsidR="00D15BB3" w:rsidRDefault="00D15BB3" w:rsidP="00D15BB3"/>
    <w:p w:rsidR="00D15BB3" w:rsidRDefault="00D15BB3" w:rsidP="00D15BB3"/>
    <w:p w:rsidR="00D15BB3" w:rsidRDefault="00D15BB3" w:rsidP="00D15BB3">
      <w:pPr>
        <w:rPr>
          <w:b/>
          <w:bCs/>
          <w:sz w:val="28"/>
          <w:u w:val="single"/>
        </w:rPr>
      </w:pPr>
    </w:p>
    <w:p w:rsidR="00D15BB3" w:rsidRDefault="00D15BB3" w:rsidP="00D15BB3">
      <w:pPr>
        <w:rPr>
          <w:b/>
          <w:bCs/>
          <w:sz w:val="28"/>
          <w:u w:val="single"/>
        </w:rPr>
      </w:pPr>
    </w:p>
    <w:p w:rsidR="00D15BB3" w:rsidRDefault="00D15BB3" w:rsidP="00D15BB3">
      <w:pPr>
        <w:rPr>
          <w:b/>
          <w:bCs/>
          <w:sz w:val="28"/>
          <w:u w:val="single"/>
        </w:rPr>
      </w:pPr>
    </w:p>
    <w:p w:rsidR="00D15BB3" w:rsidRDefault="00D15BB3" w:rsidP="00D15BB3">
      <w:pPr>
        <w:jc w:val="center"/>
      </w:pPr>
    </w:p>
    <w:p w:rsidR="00D15BB3" w:rsidRDefault="00D15BB3" w:rsidP="00D15BB3">
      <w:pPr>
        <w:jc w:val="center"/>
      </w:pPr>
    </w:p>
    <w:p w:rsidR="00D15BB3" w:rsidRDefault="00D15BB3" w:rsidP="00D15BB3">
      <w:pPr>
        <w:jc w:val="center"/>
      </w:pPr>
    </w:p>
    <w:p w:rsidR="00D15BB3" w:rsidRDefault="00D15BB3" w:rsidP="00D15BB3">
      <w:pPr>
        <w:jc w:val="center"/>
      </w:pPr>
    </w:p>
    <w:p w:rsidR="00D15BB3" w:rsidRDefault="00D15BB3" w:rsidP="00D15B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S p r á v a</w:t>
      </w:r>
    </w:p>
    <w:p w:rsidR="00D15BB3" w:rsidRDefault="00D15BB3" w:rsidP="00D15B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 výsledkoch a podmienkach výchovno-vzdelávacej činnosti </w:t>
      </w:r>
    </w:p>
    <w:p w:rsidR="00D15BB3" w:rsidRDefault="00D15BB3" w:rsidP="00D15B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Súkromného stredného odborného učilišťa gastronómie a služieb,</w:t>
      </w:r>
    </w:p>
    <w:p w:rsidR="00D15BB3" w:rsidRDefault="00D15BB3" w:rsidP="00D15BB3">
      <w:pPr>
        <w:pStyle w:val="Nadpis1"/>
      </w:pPr>
      <w:r>
        <w:t xml:space="preserve"> </w:t>
      </w:r>
      <w:proofErr w:type="spellStart"/>
      <w:r>
        <w:t>Plickova</w:t>
      </w:r>
      <w:proofErr w:type="spellEnd"/>
      <w:r>
        <w:t xml:space="preserve"> 9,  831 06 Bratislava   za školský rok 2007/2008.</w:t>
      </w:r>
    </w:p>
    <w:p w:rsidR="00D15BB3" w:rsidRDefault="00D15BB3" w:rsidP="00D15BB3"/>
    <w:p w:rsidR="00D15BB3" w:rsidRDefault="00D15BB3" w:rsidP="00D15BB3"/>
    <w:p w:rsidR="00D15BB3" w:rsidRDefault="00D15BB3" w:rsidP="00D15BB3"/>
    <w:p w:rsidR="00D15BB3" w:rsidRPr="00A0189C" w:rsidRDefault="00D15BB3" w:rsidP="00D15BB3">
      <w:pPr>
        <w:rPr>
          <w:b/>
          <w:bCs/>
          <w:sz w:val="22"/>
          <w:szCs w:val="22"/>
        </w:rPr>
      </w:pPr>
      <w:r w:rsidRPr="00A0189C">
        <w:rPr>
          <w:b/>
          <w:bCs/>
          <w:sz w:val="22"/>
          <w:szCs w:val="22"/>
        </w:rPr>
        <w:t>a) Základné identifikačné údaje o škole:</w:t>
      </w:r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Názov školy: Súkromné stredné odborné učilište gastronómie a služieb</w:t>
      </w:r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 xml:space="preserve">Adresa školy: Bratislava, </w:t>
      </w:r>
      <w:proofErr w:type="spellStart"/>
      <w:r w:rsidRPr="00A0189C">
        <w:rPr>
          <w:sz w:val="22"/>
          <w:szCs w:val="22"/>
        </w:rPr>
        <w:t>Plickova</w:t>
      </w:r>
      <w:proofErr w:type="spellEnd"/>
      <w:r w:rsidRPr="00A0189C">
        <w:rPr>
          <w:sz w:val="22"/>
          <w:szCs w:val="22"/>
        </w:rPr>
        <w:t xml:space="preserve"> 9, PSČ 831 06</w:t>
      </w:r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Telefónne čísla: 0903 460 484, 0907 482 600</w:t>
      </w:r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 xml:space="preserve">Internetová adresa: </w:t>
      </w:r>
      <w:proofErr w:type="spellStart"/>
      <w:r w:rsidRPr="00A0189C">
        <w:rPr>
          <w:sz w:val="22"/>
          <w:szCs w:val="22"/>
        </w:rPr>
        <w:t>www.ssougas.sk</w:t>
      </w:r>
      <w:proofErr w:type="spellEnd"/>
    </w:p>
    <w:p w:rsidR="00D15BB3" w:rsidRPr="00A0189C" w:rsidRDefault="00D15BB3" w:rsidP="00D15BB3">
      <w:pPr>
        <w:ind w:left="240"/>
        <w:rPr>
          <w:sz w:val="22"/>
          <w:szCs w:val="22"/>
        </w:rPr>
      </w:pPr>
      <w:r w:rsidRPr="00A0189C">
        <w:rPr>
          <w:sz w:val="22"/>
          <w:szCs w:val="22"/>
        </w:rPr>
        <w:t xml:space="preserve">      e-mailová adresa:   </w:t>
      </w:r>
      <w:hyperlink r:id="rId5" w:history="1">
        <w:r w:rsidRPr="00A0189C">
          <w:rPr>
            <w:rStyle w:val="Hypertextovprepojenie"/>
            <w:sz w:val="22"/>
            <w:szCs w:val="22"/>
          </w:rPr>
          <w:t>tehlarova@ssougas.sk</w:t>
        </w:r>
      </w:hyperlink>
    </w:p>
    <w:p w:rsidR="00D15BB3" w:rsidRPr="00A0189C" w:rsidRDefault="00D15BB3" w:rsidP="00D15BB3">
      <w:pPr>
        <w:ind w:left="240"/>
        <w:rPr>
          <w:sz w:val="22"/>
          <w:szCs w:val="22"/>
        </w:rPr>
      </w:pPr>
      <w:r w:rsidRPr="00A0189C">
        <w:rPr>
          <w:sz w:val="22"/>
          <w:szCs w:val="22"/>
        </w:rPr>
        <w:t xml:space="preserve">                                     </w:t>
      </w:r>
      <w:hyperlink r:id="rId6" w:history="1">
        <w:r w:rsidRPr="00A0189C">
          <w:rPr>
            <w:rStyle w:val="Hypertextovprepojenie"/>
            <w:sz w:val="22"/>
            <w:szCs w:val="22"/>
          </w:rPr>
          <w:t>vanekova@ssougas.sk</w:t>
        </w:r>
      </w:hyperlink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Zriaďovateľ: Vlasta Vaneková , FO</w:t>
      </w:r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 xml:space="preserve">Vedúci zamestnanci školy: Ing. </w:t>
      </w:r>
      <w:proofErr w:type="spellStart"/>
      <w:r w:rsidRPr="00A0189C">
        <w:rPr>
          <w:sz w:val="22"/>
          <w:szCs w:val="22"/>
        </w:rPr>
        <w:t>Tatjana</w:t>
      </w:r>
      <w:proofErr w:type="spellEnd"/>
      <w:r w:rsidRPr="00A0189C">
        <w:rPr>
          <w:sz w:val="22"/>
          <w:szCs w:val="22"/>
        </w:rPr>
        <w:t xml:space="preserve"> </w:t>
      </w:r>
      <w:proofErr w:type="spellStart"/>
      <w:r w:rsidRPr="00A0189C">
        <w:rPr>
          <w:sz w:val="22"/>
          <w:szCs w:val="22"/>
        </w:rPr>
        <w:t>Tehlárová</w:t>
      </w:r>
      <w:proofErr w:type="spellEnd"/>
      <w:r w:rsidRPr="00A0189C">
        <w:rPr>
          <w:sz w:val="22"/>
          <w:szCs w:val="22"/>
        </w:rPr>
        <w:t>, riaditeľka</w:t>
      </w:r>
    </w:p>
    <w:p w:rsidR="00D15BB3" w:rsidRPr="00A0189C" w:rsidRDefault="00D15BB3" w:rsidP="00D15BB3">
      <w:pPr>
        <w:ind w:left="2832" w:firstLine="360"/>
        <w:rPr>
          <w:sz w:val="22"/>
          <w:szCs w:val="22"/>
        </w:rPr>
      </w:pPr>
      <w:r w:rsidRPr="00A0189C">
        <w:rPr>
          <w:sz w:val="22"/>
          <w:szCs w:val="22"/>
        </w:rPr>
        <w:t xml:space="preserve">Bc. Vlasta Vaneková, zástupkyňa riaditeľky </w:t>
      </w:r>
    </w:p>
    <w:p w:rsidR="00D15BB3" w:rsidRPr="00A0189C" w:rsidRDefault="00D15BB3" w:rsidP="00D15BB3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Údaje o rade školy a iných poradných orgánoch:</w:t>
      </w:r>
    </w:p>
    <w:p w:rsidR="00D15BB3" w:rsidRPr="00A0189C" w:rsidRDefault="00D15BB3" w:rsidP="00D15BB3">
      <w:pPr>
        <w:ind w:left="240"/>
        <w:rPr>
          <w:sz w:val="22"/>
          <w:szCs w:val="22"/>
        </w:rPr>
      </w:pPr>
      <w:r w:rsidRPr="00A0189C">
        <w:rPr>
          <w:sz w:val="22"/>
          <w:szCs w:val="22"/>
        </w:rPr>
        <w:t xml:space="preserve">      Rada školy nebola ustanovená .</w:t>
      </w:r>
    </w:p>
    <w:p w:rsidR="00D15BB3" w:rsidRPr="00A0189C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 xml:space="preserve">          Poradnými orgánmi riaditeľa školy boli:</w:t>
      </w:r>
    </w:p>
    <w:p w:rsidR="00D15BB3" w:rsidRPr="00A0189C" w:rsidRDefault="00D15BB3" w:rsidP="00D15BB3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Metodické združenia pedagogických zamestnancov</w:t>
      </w:r>
    </w:p>
    <w:p w:rsidR="00D15BB3" w:rsidRPr="00A0189C" w:rsidRDefault="00D15BB3" w:rsidP="00D15BB3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Pedagogická rada</w:t>
      </w:r>
    </w:p>
    <w:p w:rsidR="00D15BB3" w:rsidRPr="00A0189C" w:rsidRDefault="00D15BB3" w:rsidP="00D15BB3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0189C">
        <w:rPr>
          <w:sz w:val="22"/>
          <w:szCs w:val="22"/>
        </w:rPr>
        <w:t>Prijímacia komisia</w:t>
      </w:r>
    </w:p>
    <w:p w:rsidR="00D15BB3" w:rsidRPr="00A0189C" w:rsidRDefault="00D15BB3" w:rsidP="00D15BB3">
      <w:pPr>
        <w:rPr>
          <w:sz w:val="22"/>
          <w:szCs w:val="22"/>
        </w:rPr>
      </w:pPr>
    </w:p>
    <w:p w:rsidR="00D15BB3" w:rsidRPr="00A0189C" w:rsidRDefault="00D15BB3" w:rsidP="00D15BB3">
      <w:pPr>
        <w:rPr>
          <w:b/>
          <w:bCs/>
          <w:sz w:val="22"/>
          <w:szCs w:val="22"/>
        </w:rPr>
      </w:pPr>
      <w:r w:rsidRPr="00A0189C">
        <w:rPr>
          <w:b/>
          <w:bCs/>
          <w:sz w:val="22"/>
          <w:szCs w:val="22"/>
        </w:rPr>
        <w:t>b)  Údaje o počte žiakov školy:</w:t>
      </w:r>
    </w:p>
    <w:p w:rsidR="00D15BB3" w:rsidRPr="00A0189C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 xml:space="preserve">      K 15. septembru 2007 študovalo v škole: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0"/>
        <w:gridCol w:w="920"/>
        <w:gridCol w:w="1260"/>
        <w:gridCol w:w="1440"/>
        <w:gridCol w:w="1612"/>
      </w:tblGrid>
      <w:tr w:rsidR="00D15BB3" w:rsidRPr="00A0189C" w:rsidTr="004959F3">
        <w:trPr>
          <w:trHeight w:val="305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Kód a názov odboru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Ročník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Počet tried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Počet žiakov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Forma štúdia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 4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prvý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4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prvý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 4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druhý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4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druhý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64444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A0189C">
              <w:rPr>
                <w:sz w:val="22"/>
                <w:szCs w:val="22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4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6421 4 00 spoločné stravovanie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prvý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externá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6421 4 00 spoločné stravovanie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druhý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 2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externá ŠJP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2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externá ŠJP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SPOLU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15BB3" w:rsidRPr="00A0189C" w:rsidRDefault="00D15BB3" w:rsidP="00D15BB3">
      <w:pPr>
        <w:rPr>
          <w:sz w:val="22"/>
          <w:szCs w:val="22"/>
        </w:rPr>
      </w:pPr>
    </w:p>
    <w:p w:rsidR="00D15BB3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 xml:space="preserve">     </w:t>
      </w:r>
    </w:p>
    <w:p w:rsidR="00D15BB3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lastRenderedPageBreak/>
        <w:t xml:space="preserve"> </w:t>
      </w:r>
    </w:p>
    <w:p w:rsidR="00D15BB3" w:rsidRDefault="00D15BB3" w:rsidP="00D15BB3">
      <w:pPr>
        <w:rPr>
          <w:sz w:val="22"/>
          <w:szCs w:val="22"/>
        </w:rPr>
      </w:pPr>
    </w:p>
    <w:p w:rsidR="00D15BB3" w:rsidRPr="00A0189C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>K 31. augustu 2008 bol stav žiakov:</w:t>
      </w:r>
    </w:p>
    <w:p w:rsidR="00D15BB3" w:rsidRPr="00A0189C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 xml:space="preserve">  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0"/>
        <w:gridCol w:w="920"/>
        <w:gridCol w:w="1260"/>
        <w:gridCol w:w="1440"/>
        <w:gridCol w:w="1612"/>
      </w:tblGrid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Kód a názov odboru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Ročník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Počet tried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Počet žiakov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Forma štúdia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 4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prvý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4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prvý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 4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druhý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4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druhý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64444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4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denná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6421 4 00 spoločné stravovanie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prvý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externá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6421 4 00 spoločné stravovanie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druhý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externá-absol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6444 2 00 čašník, servírka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externá ŠJP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6445 2 00 kuchár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tretí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externá ŠJP</w:t>
            </w:r>
          </w:p>
        </w:tc>
      </w:tr>
      <w:tr w:rsidR="00D15BB3" w:rsidRPr="00A0189C" w:rsidTr="004959F3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>SPOLU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        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  <w:p w:rsidR="00D15BB3" w:rsidRPr="00A0189C" w:rsidRDefault="00D15BB3" w:rsidP="004959F3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pStyle w:val="Zkladntext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15BB3" w:rsidRPr="00A0189C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 xml:space="preserve"> </w:t>
      </w:r>
    </w:p>
    <w:p w:rsidR="00D15BB3" w:rsidRPr="00A0189C" w:rsidRDefault="00D15BB3" w:rsidP="00D15BB3">
      <w:pPr>
        <w:rPr>
          <w:sz w:val="22"/>
          <w:szCs w:val="22"/>
        </w:rPr>
      </w:pPr>
    </w:p>
    <w:p w:rsidR="00D15BB3" w:rsidRPr="00A0189C" w:rsidRDefault="00D15BB3" w:rsidP="00D15BB3">
      <w:pPr>
        <w:rPr>
          <w:sz w:val="22"/>
          <w:szCs w:val="22"/>
        </w:rPr>
      </w:pPr>
      <w:r w:rsidRPr="00A0189C">
        <w:rPr>
          <w:sz w:val="22"/>
          <w:szCs w:val="22"/>
        </w:rPr>
        <w:t xml:space="preserve">      Počet integrovaných žiakov: 0</w:t>
      </w:r>
    </w:p>
    <w:p w:rsidR="00D15BB3" w:rsidRPr="00A0189C" w:rsidRDefault="00D15BB3" w:rsidP="00D15BB3">
      <w:pPr>
        <w:rPr>
          <w:sz w:val="22"/>
          <w:szCs w:val="22"/>
        </w:rPr>
      </w:pPr>
    </w:p>
    <w:p w:rsidR="00D15BB3" w:rsidRPr="00A0189C" w:rsidRDefault="00D15BB3" w:rsidP="00D15BB3">
      <w:pPr>
        <w:rPr>
          <w:b/>
          <w:bCs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sz w:val="22"/>
          <w:szCs w:val="22"/>
        </w:rPr>
      </w:pPr>
      <w:r w:rsidRPr="00A0189C">
        <w:rPr>
          <w:sz w:val="22"/>
          <w:szCs w:val="22"/>
        </w:rPr>
        <w:t>d)  Údaje o počte prijatých žiakov do prvého ročníka strednej školy; údaje o počtoch a úspešnosti uchádzačov na prijatie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Do prvého ročníka na denné  štúdium sa hlásilo  7 žiakov. Boli prijatí všetci bez prijímacej skúšky. Do prvého ročníka nadstavbového štúdia sa hlásilo  7 žiakov, ktorí boli tiež prijatí na štúdium bez vykonania prijímacej skúšky. Do vyšších ročníkov žiaci prijatí neboli, len záujemcovia  o štúdium jednotlivých predmetov, ktorých bolo 5.</w:t>
      </w: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e) Údaje o výsledkoch hodnotenia a klasifikácie žiakov podľa poskytovaného stupňa vzdelania 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Trieda 1.Mkč – denné štúdium - dosiahla koncoročný priemerný prospech 3,06 zhoršenie oproti prvému polroku (2,74). Najslabší prospech zaznamenali žiaci v predmetoch slovenský jazyk a literatúra (4,06), dejepis, ekonomika (3,8), potraviny a výživa (3,22), nemecký jazyk (2,44),  matematika(3, 89). Najlepší prospech dosiahli žiaci v predmetoch  telesná výchova (1,56), základy ekológie (1, 78).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1 žiak v priebehu školského roka prestúpil na inú školu a 1 žiak prestúpil na inú školu po ukončení ročníka. 16 žiakov prospelo a postúpilo do vyššieho ročníka, 1 žiak  neprospel a bude opakovať ročník.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Žiaci zameškali spolu 2 369 hodín, z toho 2 185 hodín bolo ospravedlnených, 184 hodín bolo neospravedlnených.  Za neospravedlnenú absenciu a porušenie školského poriadku mali 4 žiaci znížené známky zo správania – 3 žiaci na druhý stupeň, 1 žiak na štvrtý stupeň. 1 žiakovi bolo udelené pokarhanie od riaditeľky školy. 1 žiakovi bola udelená  pochvala od riaditeľky školy.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Priemerne 1 žiak vymeškal v školskom roku 131, 61 hodín.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Trieda 2.Mkč – denné štúdium - dosiahla koncoročný priemerný prospech 2,81 v porovnaní s 1.polrokom  (3,13) nastalo zlepšenie prospechu.. Najslabší prospech zaznamenali žiaci v predmetoch matematika(3, 64), slovenský jazyk a literatúra (3,73), ekonomika (3,73), stolovanie(3,00), potraviny a výživa (2,73). Najlepší prospech dosiahli žiaci v predmetoch  telesná výchova (1,18), odborný výcvik (1,73).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3 žiaci v priebehu školského roka štúdium prerušil</w:t>
      </w:r>
      <w:r>
        <w:rPr>
          <w:sz w:val="22"/>
          <w:szCs w:val="22"/>
        </w:rPr>
        <w:t>i zo zdravotných dôvodov. 10</w:t>
      </w:r>
      <w:r w:rsidRPr="00A0189C">
        <w:rPr>
          <w:sz w:val="22"/>
          <w:szCs w:val="22"/>
        </w:rPr>
        <w:t xml:space="preserve"> žiakov prospelo a postúpilo do vyššieho ročníka, z toho len 1 žiak prospe</w:t>
      </w:r>
      <w:r>
        <w:rPr>
          <w:sz w:val="22"/>
          <w:szCs w:val="22"/>
        </w:rPr>
        <w:t>l veľmi dobre. 1 žiak neprospel, 1 štúdium ukončil, 1 bol vylúčený zo štúdia.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Žiaci zameškali spolu 1 179 hodín, z toho 1 088 hodín bolo ospravedlnených, 91 hodín bolo neospravedlnených.  Za neospravedlnenú absenciu a porušenie školského poriadku mali 4 žiaci znížené známky zo správania – 1 žiak na druhý stupeň, 3 žiaci na tretí stupeň.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Priemerne 1 žiak vymeškal v školskom roku 107,18.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Trieda 3.Mkč – denné štúdium - dosiahla koncoročný priemerný prospech 2,83 v porovnaní s 1.polrokom  (3,15) nastalo zlepšenie prospechu.. Najslabší prospech zaznamenali žiaci v predmetoch matematika (3, 93), slovenský jazyk a literatúra (3,60), ekonomika (3,47), stolovanie(2,8), potraviny a výživa (2,8). Najlepší prospech dosiahli žiaci v predmetoch  telesná výchova (1, 57, odborný výcvik (1, 60).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3 žiaci v priebehu školského roka prestúpili na ŠJP, 1 žiačka prerušil</w:t>
      </w:r>
      <w:r>
        <w:rPr>
          <w:sz w:val="22"/>
          <w:szCs w:val="22"/>
        </w:rPr>
        <w:t>a štúdium z osobných dôvodov. 15</w:t>
      </w:r>
      <w:r w:rsidRPr="00A0189C">
        <w:rPr>
          <w:sz w:val="22"/>
          <w:szCs w:val="22"/>
        </w:rPr>
        <w:t xml:space="preserve"> žiakov prospelo a postúpilo do vyššieho ročníka.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Žiaci zameškali spolu 1 970 hodín, z toho 1 783 hodín bolo ospravedlnených, 187 hodín bolo neospravedlnených.  Za neospravedlnenú absenciu a porušenie školského poriadku mali 8 žiaci znížené známky zo správania – 2 žiaci na druhý stupeň, 6 žiaci na tretí stupeň.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Priemerne 1 žiak vymeškal v školskom roku 131,33.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Trieda 1.SS – nadstavbové </w:t>
      </w:r>
      <w:r>
        <w:rPr>
          <w:sz w:val="22"/>
          <w:szCs w:val="22"/>
        </w:rPr>
        <w:t xml:space="preserve">externé </w:t>
      </w:r>
      <w:r w:rsidRPr="00A0189C">
        <w:rPr>
          <w:sz w:val="22"/>
          <w:szCs w:val="22"/>
        </w:rPr>
        <w:t>štúdium – dosiahla koncoročný priemerný prospech  2,6     oproti priemernému prospechu v 1. polroku 3, 84. V priebehu školského roka 4 žiaci štúdium ukončili. Najslabší prospech zaznamenali žiaci v predmetoch slovenský jazyk a literatúra (3,5), matematika, marketing (2,5). Najlepší prospech dosiahli žiaci v predmetoch informatika(1,00), právna náuka(1,00) a  technika prevádzky (1,5). 2 žiaci prospeli a postúpili do vyššieho ročníka.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Trieda 2.SS – nadstavbové externé štúdium – dosiahla koncoročný priemerný prospech  2, 04     oproti priemernému prospechu v 1. polroku 2, 14. V priebehu školského roka boli veľmi usilovní a zmaturovali veľmi dobre. Všetci žiaci splnili podmienky účasti na maturitnej skúške v riadnom termíne.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V externom štúdiu jednotlivých predmetov úspešne ukončili štúdium záverečnou skúškou s celkovým prospechom prospel a výučný list v učebnom odbore získali 2 žiaci.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bCs/>
          <w:sz w:val="22"/>
          <w:szCs w:val="22"/>
        </w:rPr>
      </w:pPr>
      <w:r w:rsidRPr="00A0189C">
        <w:rPr>
          <w:b/>
          <w:bCs/>
          <w:sz w:val="22"/>
          <w:szCs w:val="22"/>
        </w:rPr>
        <w:t>Maturitné skúšky</w:t>
      </w:r>
      <w:r w:rsidRPr="00A0189C">
        <w:rPr>
          <w:bCs/>
          <w:sz w:val="22"/>
          <w:szCs w:val="22"/>
        </w:rPr>
        <w:tab/>
      </w:r>
    </w:p>
    <w:p w:rsidR="00D15BB3" w:rsidRPr="00A0189C" w:rsidRDefault="00D15BB3" w:rsidP="00D15BB3">
      <w:pPr>
        <w:jc w:val="both"/>
        <w:rPr>
          <w:bCs/>
          <w:sz w:val="22"/>
          <w:szCs w:val="22"/>
        </w:rPr>
      </w:pPr>
      <w:r w:rsidRPr="00A0189C">
        <w:rPr>
          <w:bCs/>
          <w:sz w:val="22"/>
          <w:szCs w:val="22"/>
        </w:rPr>
        <w:tab/>
      </w:r>
      <w:r w:rsidRPr="00A0189C">
        <w:rPr>
          <w:bCs/>
          <w:sz w:val="22"/>
          <w:szCs w:val="22"/>
        </w:rPr>
        <w:tab/>
      </w:r>
      <w:r w:rsidRPr="00A0189C">
        <w:rPr>
          <w:bCs/>
          <w:sz w:val="22"/>
          <w:szCs w:val="22"/>
        </w:rPr>
        <w:tab/>
      </w:r>
      <w:r w:rsidRPr="00A0189C">
        <w:rPr>
          <w:bCs/>
          <w:sz w:val="22"/>
          <w:szCs w:val="22"/>
        </w:rPr>
        <w:tab/>
      </w:r>
      <w:r w:rsidRPr="00A0189C">
        <w:rPr>
          <w:bCs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1110"/>
      </w:tblGrid>
      <w:tr w:rsidR="00D15BB3" w:rsidRPr="00A0189C" w:rsidTr="004959F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BB3" w:rsidRPr="00A0189C" w:rsidRDefault="00D15BB3" w:rsidP="004959F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2. SS</w:t>
            </w:r>
          </w:p>
        </w:tc>
      </w:tr>
      <w:tr w:rsidR="00D15BB3" w:rsidRPr="00A0189C" w:rsidTr="004959F3">
        <w:trPr>
          <w:trHeight w:val="29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 prihlásených na MS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</w:tr>
      <w:tr w:rsidR="00D15BB3" w:rsidRPr="00A0189C" w:rsidTr="004959F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neukončili posledný ročník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0</w:t>
            </w:r>
          </w:p>
        </w:tc>
      </w:tr>
      <w:tr w:rsidR="00D15BB3" w:rsidRPr="00A0189C" w:rsidTr="004959F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konali ÚFIČ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15BB3" w:rsidRPr="00A0189C" w:rsidTr="004959F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úspešne ukončili MS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</w:tr>
      <w:tr w:rsidR="00D15BB3" w:rsidRPr="00A0189C" w:rsidTr="004959F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majú povolenú opravnú skúšku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0</w:t>
            </w:r>
          </w:p>
        </w:tc>
      </w:tr>
      <w:tr w:rsidR="00D15BB3" w:rsidRPr="00A0189C" w:rsidTr="004959F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majú povolenú opakovať celú MS (reprobovaní)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0</w:t>
            </w:r>
          </w:p>
        </w:tc>
      </w:tr>
    </w:tbl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Default="00D15BB3" w:rsidP="00D15BB3">
      <w:pPr>
        <w:pStyle w:val="Nadpis6"/>
        <w:rPr>
          <w:bCs w:val="0"/>
        </w:rPr>
      </w:pPr>
    </w:p>
    <w:p w:rsidR="00D15BB3" w:rsidRDefault="00D15BB3" w:rsidP="00D15BB3">
      <w:pPr>
        <w:pStyle w:val="Nadpis6"/>
        <w:rPr>
          <w:bCs w:val="0"/>
        </w:rPr>
      </w:pPr>
    </w:p>
    <w:p w:rsidR="00D15BB3" w:rsidRDefault="00D15BB3" w:rsidP="00D15BB3">
      <w:pPr>
        <w:pStyle w:val="Nadpis6"/>
        <w:rPr>
          <w:bCs w:val="0"/>
        </w:rPr>
      </w:pPr>
    </w:p>
    <w:p w:rsidR="00D15BB3" w:rsidRPr="00A0189C" w:rsidRDefault="00D15BB3" w:rsidP="00D15BB3">
      <w:pPr>
        <w:pStyle w:val="Nadpis6"/>
        <w:rPr>
          <w:bCs w:val="0"/>
        </w:rPr>
      </w:pPr>
      <w:r w:rsidRPr="00A0189C">
        <w:rPr>
          <w:bCs w:val="0"/>
        </w:rPr>
        <w:t>Externá časť MS  a písomná forma internej časti MS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9"/>
        <w:gridCol w:w="1354"/>
        <w:gridCol w:w="850"/>
        <w:gridCol w:w="1767"/>
      </w:tblGrid>
      <w:tr w:rsidR="00D15BB3" w:rsidRPr="00A0189C" w:rsidTr="004959F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BB3" w:rsidRPr="00A0189C" w:rsidRDefault="00D15BB3" w:rsidP="004959F3">
            <w:pPr>
              <w:pStyle w:val="Nadpis2"/>
              <w:snapToGrid w:val="0"/>
              <w:rPr>
                <w:b/>
                <w:sz w:val="22"/>
                <w:szCs w:val="22"/>
              </w:rPr>
            </w:pPr>
            <w:r w:rsidRPr="00A0189C">
              <w:rPr>
                <w:b/>
                <w:sz w:val="22"/>
                <w:szCs w:val="22"/>
              </w:rPr>
              <w:t xml:space="preserve">Predmet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 prihlásených na 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z toho písalo</w:t>
            </w:r>
          </w:p>
          <w:p w:rsidR="00D15BB3" w:rsidRPr="00A0189C" w:rsidRDefault="00D15BB3" w:rsidP="004959F3">
            <w:pPr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MS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Ø žiakov školy v %</w:t>
            </w:r>
          </w:p>
          <w:p w:rsidR="00D15BB3" w:rsidRPr="00A0189C" w:rsidRDefault="00D15BB3" w:rsidP="004959F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15BB3" w:rsidRPr="00A0189C" w:rsidTr="004959F3">
        <w:trPr>
          <w:trHeight w:val="21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slovenský jazyk a</w:t>
            </w:r>
            <w:r>
              <w:rPr>
                <w:bCs/>
                <w:sz w:val="22"/>
                <w:szCs w:val="22"/>
              </w:rPr>
              <w:t> </w:t>
            </w:r>
            <w:r w:rsidRPr="00A0189C">
              <w:rPr>
                <w:bCs/>
                <w:sz w:val="22"/>
                <w:szCs w:val="22"/>
              </w:rPr>
              <w:t>literatúra</w:t>
            </w:r>
            <w:r>
              <w:rPr>
                <w:bCs/>
                <w:sz w:val="22"/>
                <w:szCs w:val="22"/>
              </w:rPr>
              <w:t xml:space="preserve"> B</w:t>
            </w:r>
            <w:r w:rsidRPr="00A0189C">
              <w:rPr>
                <w:bCs/>
                <w:sz w:val="22"/>
                <w:szCs w:val="22"/>
              </w:rPr>
              <w:t>-PFIČ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69,3</w:t>
            </w:r>
          </w:p>
        </w:tc>
      </w:tr>
      <w:tr w:rsidR="00D15BB3" w:rsidRPr="00A0189C" w:rsidTr="004959F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nemecký</w:t>
            </w:r>
            <w:r w:rsidRPr="00A0189C">
              <w:rPr>
                <w:bCs/>
                <w:sz w:val="22"/>
                <w:szCs w:val="22"/>
              </w:rPr>
              <w:t xml:space="preserve">  jazyk</w:t>
            </w:r>
            <w:r>
              <w:rPr>
                <w:bCs/>
                <w:sz w:val="22"/>
                <w:szCs w:val="22"/>
              </w:rPr>
              <w:t xml:space="preserve"> C</w:t>
            </w:r>
            <w:r w:rsidRPr="00A0189C">
              <w:rPr>
                <w:bCs/>
                <w:sz w:val="22"/>
                <w:szCs w:val="22"/>
              </w:rPr>
              <w:t xml:space="preserve"> -</w:t>
            </w:r>
            <w:r>
              <w:rPr>
                <w:bCs/>
                <w:sz w:val="22"/>
                <w:szCs w:val="22"/>
              </w:rPr>
              <w:t>PFIČ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66,7</w:t>
            </w:r>
          </w:p>
        </w:tc>
      </w:tr>
      <w:tr w:rsidR="00D15BB3" w:rsidRPr="00A0189C" w:rsidTr="004959F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ruský</w:t>
            </w:r>
            <w:r w:rsidRPr="00A0189C">
              <w:rPr>
                <w:bCs/>
                <w:sz w:val="22"/>
                <w:szCs w:val="22"/>
              </w:rPr>
              <w:t xml:space="preserve"> jazyk</w:t>
            </w:r>
            <w:r>
              <w:rPr>
                <w:bCs/>
                <w:sz w:val="22"/>
                <w:szCs w:val="22"/>
              </w:rPr>
              <w:t xml:space="preserve"> C </w:t>
            </w:r>
            <w:r w:rsidRPr="00A0189C">
              <w:rPr>
                <w:bCs/>
                <w:sz w:val="22"/>
                <w:szCs w:val="22"/>
              </w:rPr>
              <w:t>-PFIČ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</w:tbl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pStyle w:val="Nadpis6"/>
        <w:rPr>
          <w:bCs w:val="0"/>
        </w:rPr>
      </w:pPr>
      <w:r w:rsidRPr="00A0189C">
        <w:rPr>
          <w:bCs w:val="0"/>
        </w:rPr>
        <w:t>Ústna forma internej časti MS</w:t>
      </w: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3060"/>
        <w:gridCol w:w="15"/>
        <w:gridCol w:w="1970"/>
      </w:tblGrid>
      <w:tr w:rsidR="00D15BB3" w:rsidRPr="00A0189C" w:rsidTr="004959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sa zúčastnili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 xml:space="preserve">  dosiahnutý Ø</w:t>
            </w:r>
          </w:p>
        </w:tc>
      </w:tr>
      <w:tr w:rsidR="00D15BB3" w:rsidRPr="00A0189C" w:rsidTr="004959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 xml:space="preserve">slovenský jazyk a </w:t>
            </w:r>
            <w:proofErr w:type="spellStart"/>
            <w:r w:rsidRPr="00A0189C">
              <w:rPr>
                <w:bCs/>
                <w:sz w:val="22"/>
                <w:szCs w:val="22"/>
              </w:rPr>
              <w:t>literatúra-úroveň</w:t>
            </w:r>
            <w:proofErr w:type="spellEnd"/>
            <w:r w:rsidRPr="00A0189C">
              <w:rPr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1,00</w:t>
            </w:r>
          </w:p>
        </w:tc>
      </w:tr>
      <w:tr w:rsidR="00D15BB3" w:rsidRPr="00A0189C" w:rsidTr="004959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 xml:space="preserve">nemecký </w:t>
            </w:r>
            <w:proofErr w:type="spellStart"/>
            <w:r w:rsidRPr="00A0189C">
              <w:rPr>
                <w:bCs/>
                <w:sz w:val="22"/>
                <w:szCs w:val="22"/>
              </w:rPr>
              <w:t>jazyk-úroveň</w:t>
            </w:r>
            <w:proofErr w:type="spellEnd"/>
            <w:r w:rsidRPr="00A0189C">
              <w:rPr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2,33</w:t>
            </w:r>
          </w:p>
        </w:tc>
      </w:tr>
      <w:tr w:rsidR="00D15BB3" w:rsidRPr="00A0189C" w:rsidTr="004959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sz w:val="22"/>
                <w:szCs w:val="22"/>
              </w:rPr>
            </w:pPr>
            <w:r w:rsidRPr="00A0189C">
              <w:rPr>
                <w:sz w:val="22"/>
                <w:szCs w:val="22"/>
              </w:rPr>
              <w:t xml:space="preserve">ruský </w:t>
            </w:r>
            <w:proofErr w:type="spellStart"/>
            <w:r w:rsidRPr="00A0189C">
              <w:rPr>
                <w:sz w:val="22"/>
                <w:szCs w:val="22"/>
              </w:rPr>
              <w:t>jazyk</w:t>
            </w:r>
            <w:r w:rsidRPr="00A0189C">
              <w:rPr>
                <w:bCs/>
                <w:sz w:val="22"/>
                <w:szCs w:val="22"/>
              </w:rPr>
              <w:t>-úroveň</w:t>
            </w:r>
            <w:proofErr w:type="spellEnd"/>
            <w:r w:rsidRPr="00A0189C">
              <w:rPr>
                <w:bCs/>
                <w:sz w:val="22"/>
                <w:szCs w:val="22"/>
              </w:rPr>
              <w:t xml:space="preserve"> C</w:t>
            </w:r>
            <w:r w:rsidRPr="00A0189C">
              <w:rPr>
                <w:sz w:val="22"/>
                <w:szCs w:val="22"/>
              </w:rPr>
              <w:tab/>
            </w:r>
            <w:r w:rsidRPr="00A0189C">
              <w:rPr>
                <w:sz w:val="22"/>
                <w:szCs w:val="22"/>
              </w:rPr>
              <w:tab/>
            </w:r>
            <w:r w:rsidRPr="00A0189C">
              <w:rPr>
                <w:sz w:val="22"/>
                <w:szCs w:val="22"/>
              </w:rPr>
              <w:tab/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2,00</w:t>
            </w:r>
          </w:p>
        </w:tc>
      </w:tr>
    </w:tbl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pStyle w:val="Nadpis6"/>
        <w:rPr>
          <w:bCs w:val="0"/>
        </w:rPr>
      </w:pPr>
      <w:r w:rsidRPr="00A0189C">
        <w:rPr>
          <w:bCs w:val="0"/>
        </w:rPr>
        <w:t>Odborná zložka MS</w:t>
      </w:r>
    </w:p>
    <w:tbl>
      <w:tblPr>
        <w:tblW w:w="0" w:type="auto"/>
        <w:tblInd w:w="61" w:type="dxa"/>
        <w:tblLayout w:type="fixed"/>
        <w:tblLook w:val="0000"/>
      </w:tblPr>
      <w:tblGrid>
        <w:gridCol w:w="2925"/>
        <w:gridCol w:w="3450"/>
        <w:gridCol w:w="2192"/>
      </w:tblGrid>
      <w:tr w:rsidR="00D15BB3" w:rsidRPr="00A0189C" w:rsidTr="004959F3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počet žiakov, ktorí sa zúčastnili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 xml:space="preserve">  dosiahnutý Ø</w:t>
            </w:r>
          </w:p>
        </w:tc>
      </w:tr>
      <w:tr w:rsidR="00D15BB3" w:rsidRPr="00A0189C" w:rsidTr="004959F3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teoretická časť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2,20</w:t>
            </w:r>
          </w:p>
        </w:tc>
      </w:tr>
      <w:tr w:rsidR="00D15BB3" w:rsidRPr="00A0189C" w:rsidTr="004959F3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praktická časť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B3" w:rsidRPr="00A0189C" w:rsidRDefault="00D15BB3" w:rsidP="004959F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0189C">
              <w:rPr>
                <w:bCs/>
                <w:sz w:val="22"/>
                <w:szCs w:val="22"/>
              </w:rPr>
              <w:t>2,40</w:t>
            </w:r>
          </w:p>
        </w:tc>
      </w:tr>
    </w:tbl>
    <w:p w:rsidR="00D15BB3" w:rsidRPr="00A0189C" w:rsidRDefault="00D15BB3" w:rsidP="00D15BB3">
      <w:pPr>
        <w:jc w:val="center"/>
        <w:rPr>
          <w:sz w:val="22"/>
          <w:szCs w:val="22"/>
        </w:rPr>
      </w:pPr>
    </w:p>
    <w:p w:rsidR="00D15BB3" w:rsidRPr="00A0189C" w:rsidRDefault="00D15BB3" w:rsidP="00D15BB3">
      <w:pPr>
        <w:jc w:val="center"/>
        <w:rPr>
          <w:b/>
          <w:bCs/>
          <w:sz w:val="22"/>
          <w:szCs w:val="22"/>
        </w:rPr>
      </w:pPr>
    </w:p>
    <w:p w:rsidR="00D15BB3" w:rsidRPr="00A0189C" w:rsidRDefault="00D15BB3" w:rsidP="00D15BB3">
      <w:pPr>
        <w:rPr>
          <w:b/>
          <w:bCs/>
          <w:sz w:val="22"/>
          <w:szCs w:val="22"/>
        </w:rPr>
      </w:pPr>
    </w:p>
    <w:p w:rsidR="00D15BB3" w:rsidRPr="00A0189C" w:rsidRDefault="00D15BB3" w:rsidP="00D15BB3">
      <w:pPr>
        <w:jc w:val="center"/>
        <w:rPr>
          <w:bCs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f) Zoznam študijných odborov a učebných odborov a ich zameraní, v ktorých škola zabezpečuje výchovu a vzdelávanie, zoznam uplatňovaných učebných plánov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- ŠO:</w:t>
      </w:r>
    </w:p>
    <w:p w:rsidR="00D15BB3" w:rsidRPr="00A0189C" w:rsidRDefault="00D15BB3" w:rsidP="00D15BB3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64-45-4 </w:t>
      </w:r>
      <w:r w:rsidRPr="00A0189C">
        <w:rPr>
          <w:sz w:val="22"/>
          <w:szCs w:val="22"/>
        </w:rPr>
        <w:t xml:space="preserve">  kuchár, kuchárka</w:t>
      </w:r>
      <w:r w:rsidRPr="00A0189C">
        <w:rPr>
          <w:sz w:val="22"/>
          <w:szCs w:val="22"/>
        </w:rPr>
        <w:tab/>
        <w:t xml:space="preserve"> – UP číslo 5533/1988-221 schválilo MŠMTV SSR dňa 3. 6.1988 </w:t>
      </w:r>
    </w:p>
    <w:p w:rsidR="00D15BB3" w:rsidRPr="00A0189C" w:rsidRDefault="00D15BB3" w:rsidP="00D15BB3">
      <w:pPr>
        <w:ind w:left="180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6445 4 00 kuchár   </w:t>
      </w:r>
      <w:r>
        <w:rPr>
          <w:sz w:val="22"/>
          <w:szCs w:val="22"/>
        </w:rPr>
        <w:t xml:space="preserve">              </w:t>
      </w:r>
      <w:r w:rsidRPr="00A0189C">
        <w:rPr>
          <w:sz w:val="22"/>
          <w:szCs w:val="22"/>
        </w:rPr>
        <w:t>-  UP číslo CD-2006-4970/10775-1:093 schválilo MŠ SR dňa 23. 5. 2006</w:t>
      </w:r>
    </w:p>
    <w:p w:rsidR="00D15BB3" w:rsidRPr="00A0189C" w:rsidRDefault="00D15BB3" w:rsidP="00D15BB3">
      <w:pPr>
        <w:ind w:left="180"/>
        <w:jc w:val="both"/>
        <w:rPr>
          <w:sz w:val="22"/>
          <w:szCs w:val="22"/>
        </w:rPr>
      </w:pPr>
      <w:r w:rsidRPr="00A0189C">
        <w:rPr>
          <w:sz w:val="22"/>
          <w:szCs w:val="22"/>
        </w:rPr>
        <w:t>64-44-4  čašník, servírka      - UP číslo 5532/1988-221 - schválilo MŠMTV SSR dňa 3. 6.1988</w:t>
      </w:r>
    </w:p>
    <w:p w:rsidR="00D15BB3" w:rsidRPr="00A0189C" w:rsidRDefault="00D15BB3" w:rsidP="00D15BB3">
      <w:pPr>
        <w:ind w:left="180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6444 4 00 čašník, servírka  -   UP číslo CD-2006-1213/11053-4:093 schválilo MŠ SR dňa           </w:t>
      </w:r>
    </w:p>
    <w:p w:rsidR="00D15BB3" w:rsidRPr="00A0189C" w:rsidRDefault="00D15BB3" w:rsidP="00D15BB3">
      <w:pPr>
        <w:ind w:left="180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                                                22. 5. 2006</w:t>
      </w:r>
    </w:p>
    <w:p w:rsidR="00D15BB3" w:rsidRPr="00A0189C" w:rsidRDefault="00D15BB3" w:rsidP="00D15BB3">
      <w:pPr>
        <w:ind w:left="180"/>
        <w:jc w:val="both"/>
        <w:rPr>
          <w:sz w:val="22"/>
          <w:szCs w:val="22"/>
        </w:rPr>
      </w:pPr>
      <w:r w:rsidRPr="00A0189C">
        <w:rPr>
          <w:sz w:val="22"/>
          <w:szCs w:val="22"/>
        </w:rPr>
        <w:t>6421 4 00  spoločné stravovanie – UP číslo 2028/1999-42 – schválilo MŠ SR dňa 16.6.1999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>- UO: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  6444 2 00 čašník, servírka  - UP číslo CD-2004-6813/17799-2:093 schválilo MŠMTV SSR dňa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                                                 31. 5. 2004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  6445 2 00 kuchár  -  UP číslo CD-2004-6813/13385-1:093 schválilo MŠMTV SSR dňa 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                                                 31. 5. 2004</w:t>
      </w:r>
    </w:p>
    <w:p w:rsidR="00D15BB3" w:rsidRPr="00A0189C" w:rsidRDefault="00D15BB3" w:rsidP="00D15BB3">
      <w:pPr>
        <w:jc w:val="both"/>
        <w:rPr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>g) Údaje o  počte zamestnancov a plnení kvalifikačného predpokladu pedagogických zamestnancov školy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V školskom roku 2007/2008 pracovalo v škole z dôvodu</w:t>
      </w:r>
      <w:r w:rsidRPr="00A0189C">
        <w:rPr>
          <w:sz w:val="22"/>
          <w:szCs w:val="22"/>
        </w:rPr>
        <w:t xml:space="preserve"> </w:t>
      </w:r>
      <w:r w:rsidRPr="00A0189C">
        <w:rPr>
          <w:b w:val="0"/>
          <w:bCs w:val="0"/>
          <w:sz w:val="22"/>
          <w:szCs w:val="22"/>
        </w:rPr>
        <w:t>nízkeho počtu žiakov v prepočte  5,5 pedagogického z</w:t>
      </w:r>
      <w:r>
        <w:rPr>
          <w:b w:val="0"/>
          <w:bCs w:val="0"/>
          <w:sz w:val="22"/>
          <w:szCs w:val="22"/>
        </w:rPr>
        <w:t>amestnanca. Fyzický stav bol  11</w:t>
      </w:r>
      <w:r w:rsidRPr="00A0189C">
        <w:rPr>
          <w:b w:val="0"/>
          <w:bCs w:val="0"/>
          <w:sz w:val="22"/>
          <w:szCs w:val="22"/>
        </w:rPr>
        <w:t xml:space="preserve"> pedagogických zamestnancov. </w:t>
      </w:r>
      <w:r>
        <w:rPr>
          <w:b w:val="0"/>
          <w:bCs w:val="0"/>
          <w:sz w:val="22"/>
          <w:szCs w:val="22"/>
        </w:rPr>
        <w:t>Z tohto počtu 9</w:t>
      </w:r>
      <w:r w:rsidRPr="00A0189C">
        <w:rPr>
          <w:b w:val="0"/>
          <w:bCs w:val="0"/>
          <w:sz w:val="22"/>
          <w:szCs w:val="22"/>
        </w:rPr>
        <w:t xml:space="preserve"> pedagogických zame</w:t>
      </w:r>
      <w:r>
        <w:rPr>
          <w:b w:val="0"/>
          <w:bCs w:val="0"/>
          <w:sz w:val="22"/>
          <w:szCs w:val="22"/>
        </w:rPr>
        <w:t>stnancov bolo kvalifikovaných, 2 zamestnanci</w:t>
      </w:r>
      <w:r w:rsidRPr="00A0189C">
        <w:rPr>
          <w:b w:val="0"/>
          <w:bCs w:val="0"/>
          <w:sz w:val="22"/>
          <w:szCs w:val="22"/>
        </w:rPr>
        <w:t xml:space="preserve"> si dopĺňa</w:t>
      </w:r>
      <w:r>
        <w:rPr>
          <w:b w:val="0"/>
          <w:bCs w:val="0"/>
          <w:sz w:val="22"/>
          <w:szCs w:val="22"/>
        </w:rPr>
        <w:t>li</w:t>
      </w:r>
      <w:r w:rsidRPr="00A0189C">
        <w:rPr>
          <w:b w:val="0"/>
          <w:bCs w:val="0"/>
          <w:sz w:val="22"/>
          <w:szCs w:val="22"/>
        </w:rPr>
        <w:t xml:space="preserve"> vzdelanie štúdiom na VŠ.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Nepedagogickí zame</w:t>
      </w:r>
      <w:r>
        <w:rPr>
          <w:b w:val="0"/>
          <w:bCs w:val="0"/>
          <w:sz w:val="22"/>
          <w:szCs w:val="22"/>
        </w:rPr>
        <w:t>stnanci pracovali v škole piati</w:t>
      </w:r>
      <w:r w:rsidRPr="00A0189C">
        <w:rPr>
          <w:b w:val="0"/>
          <w:bCs w:val="0"/>
          <w:sz w:val="22"/>
          <w:szCs w:val="22"/>
        </w:rPr>
        <w:t xml:space="preserve"> na dohodu.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Default="00D15BB3" w:rsidP="00D15BB3">
      <w:pPr>
        <w:pStyle w:val="Zkladntext"/>
        <w:jc w:val="both"/>
        <w:rPr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h)  Údaje o ďalšom vzdelávaní  pedagogických zamestnancov školy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 počtu 11 pedagogických zamestnancov si 2</w:t>
      </w:r>
      <w:r w:rsidRPr="00A0189C">
        <w:rPr>
          <w:b w:val="0"/>
          <w:bCs w:val="0"/>
          <w:sz w:val="22"/>
          <w:szCs w:val="22"/>
        </w:rPr>
        <w:t xml:space="preserve"> učite</w:t>
      </w:r>
      <w:r>
        <w:rPr>
          <w:b w:val="0"/>
          <w:bCs w:val="0"/>
          <w:sz w:val="22"/>
          <w:szCs w:val="22"/>
        </w:rPr>
        <w:t>lia</w:t>
      </w:r>
      <w:r w:rsidRPr="00A0189C">
        <w:rPr>
          <w:b w:val="0"/>
          <w:bCs w:val="0"/>
          <w:sz w:val="22"/>
          <w:szCs w:val="22"/>
        </w:rPr>
        <w:t xml:space="preserve"> dopĺňajú vzdelanie štúdiom na vysokej škole.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(R. </w:t>
      </w:r>
      <w:proofErr w:type="spellStart"/>
      <w:r>
        <w:rPr>
          <w:b w:val="0"/>
          <w:bCs w:val="0"/>
          <w:sz w:val="22"/>
          <w:szCs w:val="22"/>
        </w:rPr>
        <w:t>Pečík</w:t>
      </w:r>
      <w:proofErr w:type="spellEnd"/>
      <w:r>
        <w:rPr>
          <w:b w:val="0"/>
          <w:bCs w:val="0"/>
          <w:sz w:val="22"/>
          <w:szCs w:val="22"/>
        </w:rPr>
        <w:t xml:space="preserve">, Bc. J. </w:t>
      </w:r>
      <w:proofErr w:type="spellStart"/>
      <w:r>
        <w:rPr>
          <w:b w:val="0"/>
          <w:bCs w:val="0"/>
          <w:sz w:val="22"/>
          <w:szCs w:val="22"/>
        </w:rPr>
        <w:t>Kholová</w:t>
      </w:r>
      <w:proofErr w:type="spellEnd"/>
      <w:r>
        <w:rPr>
          <w:b w:val="0"/>
          <w:bCs w:val="0"/>
          <w:sz w:val="22"/>
          <w:szCs w:val="22"/>
        </w:rPr>
        <w:t>)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i)  Údaje o aktivitách a prezentácii školy na verejnosti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Škola zorganizovala v školskom roku tieto aktivity: Deň otvorených dverí, </w:t>
      </w:r>
      <w:proofErr w:type="spellStart"/>
      <w:r w:rsidRPr="00A0189C">
        <w:rPr>
          <w:b w:val="0"/>
          <w:bCs w:val="0"/>
          <w:sz w:val="22"/>
          <w:szCs w:val="22"/>
        </w:rPr>
        <w:t>Halloween</w:t>
      </w:r>
      <w:proofErr w:type="spellEnd"/>
      <w:r w:rsidRPr="00A0189C">
        <w:rPr>
          <w:b w:val="0"/>
          <w:bCs w:val="0"/>
          <w:sz w:val="22"/>
          <w:szCs w:val="22"/>
        </w:rPr>
        <w:t>, Vianočná akadémia, Veľkonočná akadémia, Branno-športový deň pre žiakov, rodičov  a zamestnancov školy.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Škola sa so žiakmi zapojila do aktivít, súvisiacich s odbornosťou žiakov a zameraním školy na gastronómiu, najmä v spolupráci so Slovenským zväzom kuchárov a cukrárov. Za najdôležitejšiu aktivitu v tejto oblasti považujeme aktívnu účasť našich žiakov pod vedením pedagógov školy na veľtrhu </w:t>
      </w:r>
      <w:proofErr w:type="spellStart"/>
      <w:r w:rsidRPr="00A0189C">
        <w:rPr>
          <w:b w:val="0"/>
          <w:bCs w:val="0"/>
          <w:sz w:val="22"/>
          <w:szCs w:val="22"/>
        </w:rPr>
        <w:t>Danubius</w:t>
      </w:r>
      <w:proofErr w:type="spellEnd"/>
      <w:r w:rsidRPr="00A0189C">
        <w:rPr>
          <w:b w:val="0"/>
          <w:bCs w:val="0"/>
          <w:sz w:val="22"/>
          <w:szCs w:val="22"/>
        </w:rPr>
        <w:t xml:space="preserve"> </w:t>
      </w:r>
      <w:proofErr w:type="spellStart"/>
      <w:r w:rsidRPr="00A0189C">
        <w:rPr>
          <w:b w:val="0"/>
          <w:bCs w:val="0"/>
          <w:sz w:val="22"/>
          <w:szCs w:val="22"/>
        </w:rPr>
        <w:t>Gastro</w:t>
      </w:r>
      <w:proofErr w:type="spellEnd"/>
      <w:r w:rsidRPr="00A0189C">
        <w:rPr>
          <w:b w:val="0"/>
          <w:bCs w:val="0"/>
          <w:sz w:val="22"/>
          <w:szCs w:val="22"/>
        </w:rPr>
        <w:t xml:space="preserve"> v bratislavskej </w:t>
      </w:r>
      <w:proofErr w:type="spellStart"/>
      <w:r w:rsidRPr="00A0189C">
        <w:rPr>
          <w:b w:val="0"/>
          <w:bCs w:val="0"/>
          <w:sz w:val="22"/>
          <w:szCs w:val="22"/>
        </w:rPr>
        <w:t>Inchebe</w:t>
      </w:r>
      <w:proofErr w:type="spellEnd"/>
      <w:r w:rsidRPr="00A0189C">
        <w:rPr>
          <w:b w:val="0"/>
          <w:bCs w:val="0"/>
          <w:sz w:val="22"/>
          <w:szCs w:val="22"/>
        </w:rPr>
        <w:t>, kde zabezpečovali organizáciu a priebeh gastronomickej výstavy Poézia v gastronómii. Žiaci a učitelia sa zúčastnili aj na odborných seminároch na gastronomické témy.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Na teoretickom vyučovaní odborných predmetov vyučujúce uplatňovali projektové vyučovanie. Projekty  žiaci </w:t>
      </w:r>
      <w:proofErr w:type="spellStart"/>
      <w:r w:rsidRPr="00A0189C">
        <w:rPr>
          <w:b w:val="0"/>
          <w:bCs w:val="0"/>
          <w:sz w:val="22"/>
          <w:szCs w:val="22"/>
        </w:rPr>
        <w:t>odprezentovali</w:t>
      </w:r>
      <w:proofErr w:type="spellEnd"/>
      <w:r w:rsidRPr="00A0189C">
        <w:rPr>
          <w:b w:val="0"/>
          <w:bCs w:val="0"/>
          <w:sz w:val="22"/>
          <w:szCs w:val="22"/>
        </w:rPr>
        <w:t xml:space="preserve">  na Dni otvorených dverí v našej škole. 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Predmetových olympiád a súťaží sme sa nezúčastnili.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j) Údaje o projektoch, do ktorých je škola zapojená  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Škola v školskom roku 2007/2008 nebola zapojená do žiadneho projektu.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k) Údaje o výsledkoch inšpekčnej činnosti vykonanej Štátnou školskou inšpekciou v škole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V škole nebola vykonaná inšpekcia.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>l) Údaje o priestorových a materiálno-technických podmienkach školy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Škola  vykonávala svoju činnosť v prenajatých priestoroch Základnej školy na </w:t>
      </w:r>
      <w:proofErr w:type="spellStart"/>
      <w:r w:rsidRPr="00A0189C">
        <w:rPr>
          <w:b w:val="0"/>
          <w:bCs w:val="0"/>
          <w:sz w:val="22"/>
          <w:szCs w:val="22"/>
        </w:rPr>
        <w:t>Plickovej</w:t>
      </w:r>
      <w:proofErr w:type="spellEnd"/>
      <w:r w:rsidRPr="00A0189C">
        <w:rPr>
          <w:b w:val="0"/>
          <w:bCs w:val="0"/>
          <w:sz w:val="22"/>
          <w:szCs w:val="22"/>
        </w:rPr>
        <w:t xml:space="preserve"> ulici v Rači. V školskom roku 20</w:t>
      </w:r>
      <w:r>
        <w:rPr>
          <w:b w:val="0"/>
          <w:bCs w:val="0"/>
          <w:sz w:val="22"/>
          <w:szCs w:val="22"/>
        </w:rPr>
        <w:t xml:space="preserve">07/2008 mala prenajaté 2 </w:t>
      </w:r>
      <w:r w:rsidRPr="00A0189C">
        <w:rPr>
          <w:b w:val="0"/>
          <w:bCs w:val="0"/>
          <w:sz w:val="22"/>
          <w:szCs w:val="22"/>
        </w:rPr>
        <w:t xml:space="preserve"> učebne, </w:t>
      </w:r>
      <w:r>
        <w:rPr>
          <w:b w:val="0"/>
          <w:bCs w:val="0"/>
          <w:sz w:val="22"/>
          <w:szCs w:val="22"/>
        </w:rPr>
        <w:t xml:space="preserve">1 odbornú učebňu, </w:t>
      </w:r>
      <w:r w:rsidRPr="00A0189C">
        <w:rPr>
          <w:b w:val="0"/>
          <w:bCs w:val="0"/>
          <w:sz w:val="22"/>
          <w:szCs w:val="22"/>
        </w:rPr>
        <w:t xml:space="preserve">učebňu informatiky, telocvičňu. Učebňa informatiky je vybavená výpočtovou technikou v rámci projektu </w:t>
      </w:r>
      <w:proofErr w:type="spellStart"/>
      <w:r w:rsidRPr="00A0189C">
        <w:rPr>
          <w:b w:val="0"/>
          <w:bCs w:val="0"/>
          <w:sz w:val="22"/>
          <w:szCs w:val="22"/>
        </w:rPr>
        <w:t>Infovek</w:t>
      </w:r>
      <w:proofErr w:type="spellEnd"/>
      <w:r w:rsidRPr="00A0189C">
        <w:rPr>
          <w:b w:val="0"/>
          <w:bCs w:val="0"/>
          <w:sz w:val="22"/>
          <w:szCs w:val="22"/>
        </w:rPr>
        <w:t xml:space="preserve">. Odbornú gastronomickú učebňu sme priebežne vybavovali inventárom. </w:t>
      </w:r>
      <w:r>
        <w:rPr>
          <w:b w:val="0"/>
          <w:bCs w:val="0"/>
          <w:sz w:val="22"/>
          <w:szCs w:val="22"/>
        </w:rPr>
        <w:t xml:space="preserve">Škola zakúpila pre svoje potreby osobný automobil za 338 tis. SK.V mesiacoch  júl </w:t>
      </w:r>
      <w:r w:rsidRPr="00A0189C">
        <w:rPr>
          <w:b w:val="0"/>
          <w:bCs w:val="0"/>
          <w:sz w:val="22"/>
          <w:szCs w:val="22"/>
        </w:rPr>
        <w:t>-</w:t>
      </w:r>
      <w:r>
        <w:rPr>
          <w:b w:val="0"/>
          <w:bCs w:val="0"/>
          <w:sz w:val="22"/>
          <w:szCs w:val="22"/>
        </w:rPr>
        <w:t xml:space="preserve"> </w:t>
      </w:r>
      <w:r w:rsidRPr="00A0189C">
        <w:rPr>
          <w:b w:val="0"/>
          <w:bCs w:val="0"/>
          <w:sz w:val="22"/>
          <w:szCs w:val="22"/>
        </w:rPr>
        <w:t xml:space="preserve">august 2008 sme rekonštruovali </w:t>
      </w:r>
      <w:proofErr w:type="spellStart"/>
      <w:r w:rsidRPr="00A0189C">
        <w:rPr>
          <w:b w:val="0"/>
          <w:bCs w:val="0"/>
          <w:sz w:val="22"/>
          <w:szCs w:val="22"/>
        </w:rPr>
        <w:t>nov</w:t>
      </w:r>
      <w:r>
        <w:rPr>
          <w:b w:val="0"/>
          <w:bCs w:val="0"/>
          <w:sz w:val="22"/>
          <w:szCs w:val="22"/>
        </w:rPr>
        <w:t>oprenajaté</w:t>
      </w:r>
      <w:proofErr w:type="spellEnd"/>
      <w:r w:rsidRPr="00A0189C">
        <w:rPr>
          <w:b w:val="0"/>
          <w:bCs w:val="0"/>
          <w:sz w:val="22"/>
          <w:szCs w:val="22"/>
        </w:rPr>
        <w:t xml:space="preserve"> priestory v objekte ZŠ na Bieloruskej ulici v</w:t>
      </w:r>
      <w:r>
        <w:rPr>
          <w:b w:val="0"/>
          <w:bCs w:val="0"/>
          <w:sz w:val="22"/>
          <w:szCs w:val="22"/>
        </w:rPr>
        <w:t> </w:t>
      </w:r>
      <w:r w:rsidRPr="00A0189C">
        <w:rPr>
          <w:b w:val="0"/>
          <w:bCs w:val="0"/>
          <w:sz w:val="22"/>
          <w:szCs w:val="22"/>
        </w:rPr>
        <w:t>Bratislave</w:t>
      </w:r>
      <w:r>
        <w:rPr>
          <w:b w:val="0"/>
          <w:bCs w:val="0"/>
          <w:sz w:val="22"/>
          <w:szCs w:val="22"/>
        </w:rPr>
        <w:t>,</w:t>
      </w:r>
      <w:r w:rsidRPr="00A0189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MČ</w:t>
      </w:r>
      <w:r w:rsidRPr="00A0189C">
        <w:rPr>
          <w:b w:val="0"/>
          <w:bCs w:val="0"/>
          <w:sz w:val="22"/>
          <w:szCs w:val="22"/>
        </w:rPr>
        <w:t xml:space="preserve"> Podunajské Biskupice. </w:t>
      </w:r>
      <w:r>
        <w:rPr>
          <w:b w:val="0"/>
          <w:bCs w:val="0"/>
          <w:sz w:val="22"/>
          <w:szCs w:val="22"/>
        </w:rPr>
        <w:tab/>
        <w:t>Finančné prostriedky investované do rekonštrukčných prác budú zo strany prenajímateľa odpočítané z nájomného.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Problém vyplývajúci z nedodania potrebných učebníc z </w:t>
      </w:r>
      <w:proofErr w:type="spellStart"/>
      <w:r w:rsidRPr="00A0189C">
        <w:rPr>
          <w:b w:val="0"/>
          <w:bCs w:val="0"/>
          <w:sz w:val="22"/>
          <w:szCs w:val="22"/>
        </w:rPr>
        <w:t>AdRemu</w:t>
      </w:r>
      <w:proofErr w:type="spellEnd"/>
      <w:r w:rsidRPr="00A0189C">
        <w:rPr>
          <w:b w:val="0"/>
          <w:bCs w:val="0"/>
          <w:sz w:val="22"/>
          <w:szCs w:val="22"/>
        </w:rPr>
        <w:t xml:space="preserve"> sme riešili výpožičkami z iných škôl.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jc w:val="both"/>
        <w:rPr>
          <w:sz w:val="22"/>
          <w:szCs w:val="22"/>
        </w:rPr>
      </w:pPr>
      <w:r w:rsidRPr="00A0189C">
        <w:rPr>
          <w:sz w:val="22"/>
          <w:szCs w:val="22"/>
        </w:rPr>
        <w:t xml:space="preserve">m) Údaje o finančnom a hmotnom zabezpečení výchovno-vzdelávacej činnosti školy  </w:t>
      </w:r>
    </w:p>
    <w:p w:rsidR="00D15BB3" w:rsidRPr="00A0189C" w:rsidRDefault="00D15BB3" w:rsidP="00D15BB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dotácie zo štátneho rozpočtu na žiakov 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 xml:space="preserve">     </w:t>
      </w:r>
      <w:r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z w:val="22"/>
          <w:szCs w:val="22"/>
        </w:rPr>
        <w:t xml:space="preserve">    </w:t>
      </w:r>
      <w:r w:rsidRPr="00A0189C">
        <w:rPr>
          <w:b w:val="0"/>
          <w:bCs w:val="0"/>
          <w:sz w:val="22"/>
          <w:szCs w:val="22"/>
        </w:rPr>
        <w:t>2 246 000,- Sk</w:t>
      </w:r>
    </w:p>
    <w:p w:rsidR="00D15BB3" w:rsidRDefault="00D15BB3" w:rsidP="00D15BB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príspevky od rodičov 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>831 500,- Sk</w:t>
      </w:r>
    </w:p>
    <w:p w:rsidR="00D15BB3" w:rsidRDefault="00D15BB3" w:rsidP="00D15BB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finančné prostriedky prijaté za vzd</w:t>
      </w:r>
      <w:r>
        <w:rPr>
          <w:b w:val="0"/>
          <w:bCs w:val="0"/>
          <w:sz w:val="22"/>
          <w:szCs w:val="22"/>
        </w:rPr>
        <w:t>elávacie poukazy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35 560,- Sk</w:t>
      </w:r>
    </w:p>
    <w:p w:rsidR="00D15BB3" w:rsidRPr="00A0189C" w:rsidRDefault="00D15BB3" w:rsidP="00D15BB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finančné príspevky na stravovanie žiakov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0,- Sk</w:t>
      </w:r>
    </w:p>
    <w:p w:rsidR="00D15BB3" w:rsidRPr="00A0189C" w:rsidRDefault="00D15BB3" w:rsidP="00D15BB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finančné prostriedky získané od rodičov alebo zákonných zástupcov</w:t>
      </w:r>
    </w:p>
    <w:p w:rsidR="00D15BB3" w:rsidRDefault="00D15BB3" w:rsidP="00D15BB3">
      <w:pPr>
        <w:pStyle w:val="Zkladntext"/>
        <w:ind w:left="660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žiakov, </w:t>
      </w:r>
      <w:r w:rsidRPr="00A0189C">
        <w:rPr>
          <w:b w:val="0"/>
          <w:bCs w:val="0"/>
          <w:sz w:val="22"/>
          <w:szCs w:val="22"/>
        </w:rPr>
        <w:tab/>
        <w:t>právnických osôb</w:t>
      </w:r>
      <w:r>
        <w:rPr>
          <w:b w:val="0"/>
          <w:bCs w:val="0"/>
          <w:sz w:val="22"/>
          <w:szCs w:val="22"/>
        </w:rPr>
        <w:t xml:space="preserve"> alebo fyzických osôb:</w:t>
      </w:r>
    </w:p>
    <w:p w:rsidR="00D15BB3" w:rsidRPr="00A0189C" w:rsidRDefault="00D15BB3" w:rsidP="00D15BB3">
      <w:pPr>
        <w:pStyle w:val="Zkladntext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 rodičov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>831 500,- Sk</w:t>
      </w:r>
    </w:p>
    <w:p w:rsidR="00D15BB3" w:rsidRPr="00A0189C" w:rsidRDefault="00D15BB3" w:rsidP="00D15BB3">
      <w:pPr>
        <w:pStyle w:val="Zkladntext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 PO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372 000</w:t>
      </w:r>
      <w:r w:rsidRPr="00A0189C">
        <w:rPr>
          <w:b w:val="0"/>
          <w:bCs w:val="0"/>
          <w:sz w:val="22"/>
          <w:szCs w:val="22"/>
        </w:rPr>
        <w:t>,- Sk</w:t>
      </w:r>
    </w:p>
    <w:p w:rsidR="00D15BB3" w:rsidRPr="005137AB" w:rsidRDefault="00D15BB3" w:rsidP="00D15BB3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Pr="008227EA">
        <w:rPr>
          <w:bCs w:val="0"/>
          <w:sz w:val="22"/>
          <w:szCs w:val="22"/>
        </w:rPr>
        <w:t>SPOLU:</w:t>
      </w:r>
      <w:r w:rsidRPr="00A0189C">
        <w:rPr>
          <w:b w:val="0"/>
          <w:bCs w:val="0"/>
          <w:sz w:val="22"/>
          <w:szCs w:val="22"/>
        </w:rPr>
        <w:t xml:space="preserve">           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 xml:space="preserve">         </w:t>
      </w:r>
      <w:r w:rsidRPr="00A0189C">
        <w:rPr>
          <w:sz w:val="22"/>
          <w:szCs w:val="22"/>
        </w:rPr>
        <w:t>1 203 500,- Sk</w:t>
      </w:r>
    </w:p>
    <w:p w:rsidR="00D15BB3" w:rsidRPr="00A0189C" w:rsidRDefault="00D15BB3" w:rsidP="00D15BB3">
      <w:pPr>
        <w:pStyle w:val="Zkladntext"/>
        <w:rPr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         </w:t>
      </w:r>
      <w:r w:rsidRPr="008227EA">
        <w:rPr>
          <w:bCs w:val="0"/>
          <w:sz w:val="22"/>
          <w:szCs w:val="22"/>
        </w:rPr>
        <w:t>P</w:t>
      </w:r>
      <w:r>
        <w:rPr>
          <w:bCs w:val="0"/>
          <w:sz w:val="22"/>
          <w:szCs w:val="22"/>
        </w:rPr>
        <w:t xml:space="preserve">oužitie </w:t>
      </w:r>
      <w:r w:rsidRPr="00A0189C">
        <w:rPr>
          <w:bCs w:val="0"/>
          <w:sz w:val="22"/>
          <w:szCs w:val="22"/>
        </w:rPr>
        <w:t xml:space="preserve"> finančn</w:t>
      </w:r>
      <w:r>
        <w:rPr>
          <w:bCs w:val="0"/>
          <w:sz w:val="22"/>
          <w:szCs w:val="22"/>
        </w:rPr>
        <w:t xml:space="preserve">ých </w:t>
      </w:r>
      <w:r w:rsidRPr="00A0189C">
        <w:rPr>
          <w:bCs w:val="0"/>
          <w:sz w:val="22"/>
          <w:szCs w:val="22"/>
        </w:rPr>
        <w:t xml:space="preserve"> prostriedk</w:t>
      </w:r>
      <w:r>
        <w:rPr>
          <w:bCs w:val="0"/>
          <w:sz w:val="22"/>
          <w:szCs w:val="22"/>
        </w:rPr>
        <w:t>ov</w:t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  <w:t xml:space="preserve">         </w:t>
      </w:r>
      <w:r>
        <w:rPr>
          <w:bCs w:val="0"/>
          <w:sz w:val="22"/>
          <w:szCs w:val="22"/>
        </w:rPr>
        <w:t xml:space="preserve"> </w:t>
      </w:r>
      <w:r w:rsidRPr="00A0189C">
        <w:rPr>
          <w:bCs w:val="0"/>
          <w:sz w:val="22"/>
          <w:szCs w:val="22"/>
        </w:rPr>
        <w:t>1 051 309,</w:t>
      </w:r>
      <w:r>
        <w:rPr>
          <w:bCs w:val="0"/>
          <w:sz w:val="22"/>
          <w:szCs w:val="22"/>
        </w:rPr>
        <w:t>-</w:t>
      </w:r>
      <w:r w:rsidRPr="00A0189C">
        <w:rPr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rPr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>spotreba materiálu</w:t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  <w:t>662 637,</w:t>
      </w:r>
      <w:r>
        <w:rPr>
          <w:bCs w:val="0"/>
          <w:sz w:val="22"/>
          <w:szCs w:val="22"/>
        </w:rPr>
        <w:t xml:space="preserve">- </w:t>
      </w:r>
      <w:r w:rsidRPr="00A0189C">
        <w:rPr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kanc</w:t>
      </w:r>
      <w:r>
        <w:rPr>
          <w:b w:val="0"/>
          <w:bCs w:val="0"/>
          <w:sz w:val="22"/>
          <w:szCs w:val="22"/>
        </w:rPr>
        <w:t>elársky materiál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38 446,-</w:t>
      </w:r>
      <w:r w:rsidRPr="00A0189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Pr="00A0189C">
        <w:rPr>
          <w:b w:val="0"/>
          <w:bCs w:val="0"/>
          <w:sz w:val="22"/>
          <w:szCs w:val="22"/>
        </w:rPr>
        <w:t>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odb</w:t>
      </w:r>
      <w:r>
        <w:rPr>
          <w:b w:val="0"/>
          <w:bCs w:val="0"/>
          <w:sz w:val="22"/>
          <w:szCs w:val="22"/>
        </w:rPr>
        <w:t>orná literatúra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32 195,-</w:t>
      </w:r>
      <w:r w:rsidRPr="00A0189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Pr="00A0189C">
        <w:rPr>
          <w:b w:val="0"/>
          <w:bCs w:val="0"/>
          <w:sz w:val="22"/>
          <w:szCs w:val="22"/>
        </w:rPr>
        <w:t xml:space="preserve">Sk 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čistiaci a hyg</w:t>
      </w:r>
      <w:r>
        <w:rPr>
          <w:b w:val="0"/>
          <w:bCs w:val="0"/>
          <w:sz w:val="22"/>
          <w:szCs w:val="22"/>
        </w:rPr>
        <w:t>ienický materiál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7 327,- 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materiál na labor</w:t>
      </w:r>
      <w:r>
        <w:rPr>
          <w:b w:val="0"/>
          <w:bCs w:val="0"/>
          <w:sz w:val="22"/>
          <w:szCs w:val="22"/>
        </w:rPr>
        <w:t>atórne cvičenia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43 525,-</w:t>
      </w:r>
      <w:r w:rsidRPr="00A0189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Pr="00A0189C">
        <w:rPr>
          <w:b w:val="0"/>
          <w:bCs w:val="0"/>
          <w:sz w:val="22"/>
          <w:szCs w:val="22"/>
        </w:rPr>
        <w:t>Sk</w:t>
      </w:r>
      <w:r w:rsidRPr="00A0189C">
        <w:rPr>
          <w:b w:val="0"/>
          <w:bCs w:val="0"/>
          <w:sz w:val="22"/>
          <w:szCs w:val="22"/>
        </w:rPr>
        <w:tab/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lastRenderedPageBreak/>
        <w:t>o</w:t>
      </w:r>
      <w:r>
        <w:rPr>
          <w:b w:val="0"/>
          <w:bCs w:val="0"/>
          <w:sz w:val="22"/>
          <w:szCs w:val="22"/>
        </w:rPr>
        <w:t>šatenie žiakov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20 938,- 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vybavenie </w:t>
      </w:r>
      <w:r w:rsidRPr="00A0189C">
        <w:rPr>
          <w:b w:val="0"/>
          <w:bCs w:val="0"/>
          <w:sz w:val="22"/>
          <w:szCs w:val="22"/>
        </w:rPr>
        <w:t xml:space="preserve"> učebne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 xml:space="preserve">  </w:t>
      </w:r>
      <w:r>
        <w:rPr>
          <w:b w:val="0"/>
          <w:bCs w:val="0"/>
          <w:sz w:val="22"/>
          <w:szCs w:val="22"/>
        </w:rPr>
        <w:tab/>
        <w:t xml:space="preserve">  43 435,- 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r</w:t>
      </w:r>
      <w:r>
        <w:rPr>
          <w:b w:val="0"/>
          <w:bCs w:val="0"/>
          <w:sz w:val="22"/>
          <w:szCs w:val="22"/>
        </w:rPr>
        <w:t>ekonštrukcia –</w:t>
      </w:r>
      <w:r w:rsidRPr="00A0189C">
        <w:rPr>
          <w:b w:val="0"/>
          <w:bCs w:val="0"/>
          <w:sz w:val="22"/>
          <w:szCs w:val="22"/>
        </w:rPr>
        <w:t xml:space="preserve"> materiál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>245 587,</w:t>
      </w:r>
      <w:r>
        <w:rPr>
          <w:b w:val="0"/>
          <w:bCs w:val="0"/>
          <w:sz w:val="22"/>
          <w:szCs w:val="22"/>
        </w:rPr>
        <w:t xml:space="preserve">-  </w:t>
      </w:r>
      <w:r w:rsidRPr="00A0189C">
        <w:rPr>
          <w:b w:val="0"/>
          <w:bCs w:val="0"/>
          <w:sz w:val="22"/>
          <w:szCs w:val="22"/>
        </w:rPr>
        <w:t>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hnuteľný </w:t>
      </w:r>
      <w:r w:rsidRPr="00A0189C">
        <w:rPr>
          <w:b w:val="0"/>
          <w:bCs w:val="0"/>
          <w:sz w:val="22"/>
          <w:szCs w:val="22"/>
        </w:rPr>
        <w:t xml:space="preserve"> majetok do 30 tis. Sk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>164 248,</w:t>
      </w:r>
      <w:r>
        <w:rPr>
          <w:b w:val="0"/>
          <w:bCs w:val="0"/>
          <w:sz w:val="22"/>
          <w:szCs w:val="22"/>
        </w:rPr>
        <w:t xml:space="preserve">- 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ostatný materiál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 xml:space="preserve">  66 936,</w:t>
      </w:r>
      <w:r>
        <w:rPr>
          <w:b w:val="0"/>
          <w:bCs w:val="0"/>
          <w:sz w:val="22"/>
          <w:szCs w:val="22"/>
        </w:rPr>
        <w:t xml:space="preserve">- 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ind w:left="705"/>
        <w:rPr>
          <w:bCs w:val="0"/>
          <w:sz w:val="22"/>
          <w:szCs w:val="22"/>
        </w:rPr>
      </w:pPr>
      <w:r w:rsidRPr="00A0189C">
        <w:rPr>
          <w:bCs w:val="0"/>
          <w:sz w:val="22"/>
          <w:szCs w:val="22"/>
        </w:rPr>
        <w:t>služby</w:t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  <w:t>344 183,</w:t>
      </w:r>
      <w:r>
        <w:rPr>
          <w:bCs w:val="0"/>
          <w:sz w:val="22"/>
          <w:szCs w:val="22"/>
        </w:rPr>
        <w:t>-</w:t>
      </w:r>
      <w:r w:rsidRPr="00A0189C">
        <w:rPr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opravy a rekonštrukcia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 xml:space="preserve"> 201 537,</w:t>
      </w:r>
      <w:r>
        <w:rPr>
          <w:b w:val="0"/>
          <w:bCs w:val="0"/>
          <w:sz w:val="22"/>
          <w:szCs w:val="22"/>
        </w:rPr>
        <w:t>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cestovné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 1 900,-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reprezentačné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4 819,-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poštovné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6 264,-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telekom</w:t>
      </w:r>
      <w:r>
        <w:rPr>
          <w:b w:val="0"/>
          <w:bCs w:val="0"/>
          <w:sz w:val="22"/>
          <w:szCs w:val="22"/>
        </w:rPr>
        <w:t>unikačné služby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29 908,-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inzercia</w:t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</w:r>
      <w:r w:rsidRPr="00A0189C">
        <w:rPr>
          <w:b w:val="0"/>
          <w:bCs w:val="0"/>
          <w:sz w:val="22"/>
          <w:szCs w:val="22"/>
        </w:rPr>
        <w:tab/>
        <w:t xml:space="preserve">     9 632</w:t>
      </w:r>
      <w:r>
        <w:rPr>
          <w:b w:val="0"/>
          <w:bCs w:val="0"/>
          <w:sz w:val="22"/>
          <w:szCs w:val="22"/>
        </w:rPr>
        <w:t>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reklama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23 800,-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ostatné služby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66 323,-</w:t>
      </w:r>
      <w:r w:rsidRPr="00A0189C">
        <w:rPr>
          <w:b w:val="0"/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ind w:left="705"/>
        <w:rPr>
          <w:bCs w:val="0"/>
          <w:sz w:val="22"/>
          <w:szCs w:val="22"/>
        </w:rPr>
      </w:pPr>
      <w:r w:rsidRPr="00A0189C">
        <w:rPr>
          <w:bCs w:val="0"/>
          <w:sz w:val="22"/>
          <w:szCs w:val="22"/>
        </w:rPr>
        <w:t>odpisy majetku</w:t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</w:r>
      <w:r w:rsidRPr="00A0189C">
        <w:rPr>
          <w:bCs w:val="0"/>
          <w:sz w:val="22"/>
          <w:szCs w:val="22"/>
        </w:rPr>
        <w:tab/>
        <w:t xml:space="preserve">   32 224,</w:t>
      </w:r>
      <w:r>
        <w:rPr>
          <w:bCs w:val="0"/>
          <w:sz w:val="22"/>
          <w:szCs w:val="22"/>
        </w:rPr>
        <w:t>-</w:t>
      </w:r>
      <w:r w:rsidRPr="00A0189C">
        <w:rPr>
          <w:bCs w:val="0"/>
          <w:sz w:val="22"/>
          <w:szCs w:val="22"/>
        </w:rPr>
        <w:t xml:space="preserve"> Sk</w:t>
      </w:r>
    </w:p>
    <w:p w:rsidR="00D15BB3" w:rsidRPr="00A0189C" w:rsidRDefault="00D15BB3" w:rsidP="00D15BB3">
      <w:pPr>
        <w:pStyle w:val="Zkladntext"/>
        <w:ind w:left="705"/>
        <w:rPr>
          <w:bCs w:val="0"/>
          <w:sz w:val="22"/>
          <w:szCs w:val="22"/>
        </w:rPr>
      </w:pPr>
      <w:r w:rsidRPr="00A0189C">
        <w:rPr>
          <w:bCs w:val="0"/>
          <w:sz w:val="22"/>
          <w:szCs w:val="22"/>
        </w:rPr>
        <w:t>ostatné d</w:t>
      </w:r>
      <w:r>
        <w:rPr>
          <w:bCs w:val="0"/>
          <w:sz w:val="22"/>
          <w:szCs w:val="22"/>
        </w:rPr>
        <w:t>ane a poplatky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   5 109,-</w:t>
      </w:r>
      <w:r w:rsidRPr="00A0189C">
        <w:rPr>
          <w:bCs w:val="0"/>
          <w:sz w:val="22"/>
          <w:szCs w:val="22"/>
        </w:rPr>
        <w:t xml:space="preserve"> Sk</w:t>
      </w:r>
    </w:p>
    <w:p w:rsidR="00D15BB3" w:rsidRPr="005137AB" w:rsidRDefault="00D15BB3" w:rsidP="00D15BB3">
      <w:pPr>
        <w:pStyle w:val="Zkladntext"/>
        <w:ind w:left="705"/>
        <w:rPr>
          <w:bCs w:val="0"/>
          <w:sz w:val="22"/>
          <w:szCs w:val="22"/>
        </w:rPr>
      </w:pPr>
      <w:r w:rsidRPr="00A0189C">
        <w:rPr>
          <w:bCs w:val="0"/>
          <w:sz w:val="22"/>
          <w:szCs w:val="22"/>
        </w:rPr>
        <w:t>ban</w:t>
      </w:r>
      <w:r>
        <w:rPr>
          <w:bCs w:val="0"/>
          <w:sz w:val="22"/>
          <w:szCs w:val="22"/>
        </w:rPr>
        <w:t>kové poplatky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   7 156,-</w:t>
      </w:r>
      <w:r w:rsidRPr="00A0189C">
        <w:rPr>
          <w:bCs w:val="0"/>
          <w:sz w:val="22"/>
          <w:szCs w:val="22"/>
        </w:rPr>
        <w:t xml:space="preserve"> Sk</w:t>
      </w:r>
    </w:p>
    <w:p w:rsidR="00D15BB3" w:rsidRDefault="00D15BB3" w:rsidP="00D15BB3">
      <w:pPr>
        <w:pStyle w:val="Zkladntext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iné finančné prostriedky získané podľa osobitných predpisov – neboli žiadne</w:t>
      </w:r>
    </w:p>
    <w:p w:rsidR="00D15BB3" w:rsidRPr="00A0189C" w:rsidRDefault="00D15BB3" w:rsidP="00D15BB3">
      <w:pPr>
        <w:pStyle w:val="Zkladntext"/>
        <w:ind w:left="660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sz w:val="22"/>
          <w:szCs w:val="22"/>
        </w:rPr>
      </w:pPr>
      <w:r w:rsidRPr="00A0189C">
        <w:rPr>
          <w:sz w:val="22"/>
          <w:szCs w:val="22"/>
        </w:rPr>
        <w:t xml:space="preserve">n)  Cieľ, ktorý si škola určila v koncepčnom zámere rozvoja školy na príslušný školský rok a vyhodnotenie jeho plnenia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Pre  školský rok 2007/2008 boli stanovené priority školy - zabezpečiť v maximálnej miere stabilitu pedagogického kolektívu, vysokú odbornosť pedagógov a materiálno-technickú vybavenosť školy na jednej strane a propagáciu školy s cieľom získania dostatočného počtu žiakov pre roky nasledujúce na strane druhej.</w:t>
      </w:r>
    </w:p>
    <w:p w:rsidR="00D15BB3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Cieľ sa podarilo </w:t>
      </w:r>
      <w:r>
        <w:rPr>
          <w:b w:val="0"/>
          <w:bCs w:val="0"/>
          <w:sz w:val="22"/>
          <w:szCs w:val="22"/>
        </w:rPr>
        <w:t xml:space="preserve">čiastočne </w:t>
      </w:r>
      <w:r w:rsidRPr="00A0189C">
        <w:rPr>
          <w:b w:val="0"/>
          <w:bCs w:val="0"/>
          <w:sz w:val="22"/>
          <w:szCs w:val="22"/>
        </w:rPr>
        <w:t>splniť.</w:t>
      </w:r>
      <w:r>
        <w:rPr>
          <w:b w:val="0"/>
          <w:bCs w:val="0"/>
          <w:sz w:val="22"/>
          <w:szCs w:val="22"/>
        </w:rPr>
        <w:t xml:space="preserve"> Počet žiakov nie je optimálny k možnostiam. </w:t>
      </w:r>
    </w:p>
    <w:p w:rsidR="00D15BB3" w:rsidRPr="00A0189C" w:rsidRDefault="00D15BB3" w:rsidP="00D15BB3">
      <w:pPr>
        <w:pStyle w:val="Zkladntext"/>
        <w:jc w:val="both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  </w:t>
      </w:r>
    </w:p>
    <w:p w:rsidR="00D15BB3" w:rsidRPr="00A0189C" w:rsidRDefault="00D15BB3" w:rsidP="00D15BB3">
      <w:pPr>
        <w:pStyle w:val="Zkladntext"/>
        <w:rPr>
          <w:bCs w:val="0"/>
          <w:sz w:val="22"/>
          <w:szCs w:val="22"/>
        </w:rPr>
      </w:pPr>
      <w:r w:rsidRPr="00A0189C">
        <w:rPr>
          <w:bCs w:val="0"/>
          <w:sz w:val="22"/>
          <w:szCs w:val="22"/>
        </w:rPr>
        <w:t>o)   Oblasti, v ktorých škola dosahuje dobré výsledky a oblasti, v ktorých sú nedostatky a treba úroveň výchovy a vzdelávania zlepšiť</w:t>
      </w: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Silné stránky: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vysoká odbornosť pedagogických zamestnancov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možnosť individuálneho prístupu k žiakom z dôvodu nižších počtov žiakov v triedach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prepojenie teórie s praxou na vysokej úrovni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výborná spolupráca s rodičmi žiakov</w:t>
      </w: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Slabé stránky: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nižšia úroveň ovládania práce s PC niektorých pedagógov, a tým aj menšia možnosť využitia</w:t>
      </w:r>
      <w:r>
        <w:rPr>
          <w:b w:val="0"/>
          <w:bCs w:val="0"/>
          <w:sz w:val="22"/>
          <w:szCs w:val="22"/>
        </w:rPr>
        <w:t xml:space="preserve"> moderných informačných </w:t>
      </w:r>
      <w:r w:rsidRPr="00A0189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komunikačných technológií </w:t>
      </w:r>
      <w:r w:rsidRPr="00A0189C">
        <w:rPr>
          <w:b w:val="0"/>
          <w:bCs w:val="0"/>
          <w:sz w:val="22"/>
          <w:szCs w:val="22"/>
        </w:rPr>
        <w:t>vo vyučovaní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slabšia vybavenosť učebnými pomôckami, učebnicami  v niektorých predmetoch</w:t>
      </w:r>
    </w:p>
    <w:p w:rsidR="00D15BB3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vysoká absencia  žiakov na vyučovaní a z toho vyplývajúca ich slabá vedomostná úroveň</w:t>
      </w:r>
    </w:p>
    <w:p w:rsidR="00D15BB3" w:rsidRPr="00A0189C" w:rsidRDefault="00D15BB3" w:rsidP="00D15BB3">
      <w:pPr>
        <w:pStyle w:val="Zkladntext"/>
        <w:ind w:left="1065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Príležitosti: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dobré  podmienky pre vzdelávanie žiakov</w:t>
      </w: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Riziká:</w:t>
      </w:r>
    </w:p>
    <w:p w:rsidR="00D15BB3" w:rsidRPr="00A0189C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nepriaznivý demografický vývoj</w:t>
      </w:r>
    </w:p>
    <w:p w:rsidR="00D15BB3" w:rsidRPr="001F47D2" w:rsidRDefault="00D15BB3" w:rsidP="00D15BB3">
      <w:pPr>
        <w:pStyle w:val="Zkladntext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>nedostatok finančných prostriedkov</w:t>
      </w:r>
      <w:r>
        <w:rPr>
          <w:b w:val="0"/>
          <w:bCs w:val="0"/>
          <w:sz w:val="22"/>
          <w:szCs w:val="22"/>
        </w:rPr>
        <w:t xml:space="preserve"> poskytovaných súkromným školám </w:t>
      </w:r>
      <w:r w:rsidRPr="001F47D2">
        <w:rPr>
          <w:b w:val="0"/>
          <w:bCs w:val="0"/>
          <w:sz w:val="22"/>
          <w:szCs w:val="22"/>
        </w:rPr>
        <w:t xml:space="preserve"> štátom</w:t>
      </w: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b w:val="0"/>
          <w:bCs w:val="0"/>
          <w:sz w:val="22"/>
          <w:szCs w:val="22"/>
        </w:rPr>
      </w:pPr>
    </w:p>
    <w:p w:rsidR="00D15BB3" w:rsidRPr="00A0189C" w:rsidRDefault="00D15BB3" w:rsidP="00D15BB3">
      <w:pPr>
        <w:pStyle w:val="Zkladntext"/>
        <w:rPr>
          <w:bCs w:val="0"/>
          <w:sz w:val="22"/>
          <w:szCs w:val="22"/>
        </w:rPr>
      </w:pPr>
      <w:r w:rsidRPr="00A0189C">
        <w:rPr>
          <w:bCs w:val="0"/>
          <w:sz w:val="22"/>
          <w:szCs w:val="22"/>
        </w:rPr>
        <w:t>p)  Výsledky úspešnosti školy pri príprave na výkon povolania a uplatnenie žiakov na pracovnom trhu alebo ich úspešnosť prijímania na ďalšie štúdium</w:t>
      </w:r>
    </w:p>
    <w:p w:rsidR="00D15BB3" w:rsidRDefault="00D15BB3" w:rsidP="00D15BB3">
      <w:pPr>
        <w:pStyle w:val="Zkladntext"/>
        <w:rPr>
          <w:b w:val="0"/>
          <w:bCs w:val="0"/>
          <w:sz w:val="22"/>
          <w:szCs w:val="22"/>
        </w:rPr>
      </w:pPr>
      <w:r w:rsidRPr="00A0189C">
        <w:rPr>
          <w:b w:val="0"/>
          <w:bCs w:val="0"/>
          <w:sz w:val="22"/>
          <w:szCs w:val="22"/>
        </w:rPr>
        <w:t xml:space="preserve">V tejto oblasti sme ešte nedosiahli žiadne výsledky, pretože ešte nemáme absolventov denného štúdia. </w:t>
      </w:r>
    </w:p>
    <w:p w:rsidR="00D15BB3" w:rsidRPr="00A0189C" w:rsidRDefault="00D15BB3" w:rsidP="00D15BB3">
      <w:pPr>
        <w:pStyle w:val="Zkladntex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Jeden absolvent nadstavbového externého štúdia pokračuje v štúdiu na vysokej škole.</w:t>
      </w:r>
    </w:p>
    <w:p w:rsidR="00D15958" w:rsidRPr="00D15BB3" w:rsidRDefault="00D15958" w:rsidP="00D15BB3"/>
    <w:sectPr w:rsidR="00D15958" w:rsidRPr="00D15BB3" w:rsidSect="00A0189C">
      <w:footerReference w:type="default" r:id="rId7"/>
      <w:footerReference w:type="first" r:id="rId8"/>
      <w:footnotePr>
        <w:pos w:val="beneathText"/>
      </w:footnotePr>
      <w:pgSz w:w="12240" w:h="15840"/>
      <w:pgMar w:top="1077" w:right="1077" w:bottom="1077" w:left="1418" w:header="709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D" w:rsidRDefault="00D15BB3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27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F1CAD" w:rsidRDefault="00D15BB3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>
                  <w:rPr>
                    <w:rStyle w:val="slostrany"/>
                    <w:noProof/>
                  </w:rPr>
                  <w:t>4</w:t>
                </w:r>
                <w:r>
                  <w:rPr>
                    <w:rStyle w:val="slostrany"/>
                  </w:rPr>
                  <w:fldChar w:fldCharType="end"/>
                </w:r>
              </w:p>
              <w:p w:rsidR="002F1CAD" w:rsidRDefault="00D15BB3">
                <w:pPr>
                  <w:pStyle w:val="Pta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D" w:rsidRDefault="00D15BB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8E90342"/>
    <w:multiLevelType w:val="hybridMultilevel"/>
    <w:tmpl w:val="AFBEC19A"/>
    <w:lvl w:ilvl="0" w:tplc="9B0CB5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2C4700A"/>
    <w:multiLevelType w:val="hybridMultilevel"/>
    <w:tmpl w:val="2CA8A9CA"/>
    <w:lvl w:ilvl="0" w:tplc="0304025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D15BB3"/>
    <w:rsid w:val="00D15958"/>
    <w:rsid w:val="00D1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15BB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15BB3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6">
    <w:name w:val="heading 6"/>
    <w:basedOn w:val="Normlny"/>
    <w:next w:val="Normlny"/>
    <w:link w:val="Nadpis6Char"/>
    <w:qFormat/>
    <w:rsid w:val="00D15B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5BB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D15B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D15BB3"/>
    <w:rPr>
      <w:rFonts w:ascii="Calibri" w:eastAsia="Times New Roman" w:hAnsi="Calibri" w:cs="Times New Roman"/>
      <w:b/>
      <w:bCs/>
      <w:lang w:eastAsia="ar-SA"/>
    </w:rPr>
  </w:style>
  <w:style w:type="character" w:styleId="slostrany">
    <w:name w:val="page number"/>
    <w:basedOn w:val="Predvolenpsmoodseku"/>
    <w:semiHidden/>
    <w:rsid w:val="00D15BB3"/>
  </w:style>
  <w:style w:type="character" w:styleId="Hypertextovprepojenie">
    <w:name w:val="Hyperlink"/>
    <w:basedOn w:val="Predvolenpsmoodseku"/>
    <w:semiHidden/>
    <w:rsid w:val="00D15BB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D15BB3"/>
    <w:rPr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D15BB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"/>
    <w:semiHidden/>
    <w:rsid w:val="00D15BB3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semiHidden/>
    <w:rsid w:val="00D15B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kova@ssougas.sk" TargetMode="External"/><Relationship Id="rId5" Type="http://schemas.openxmlformats.org/officeDocument/2006/relationships/hyperlink" Target="mailto:tehlarova@ssouga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2314</Words>
  <Characters>13190</Characters>
  <Application>Microsoft Office Word</Application>
  <DocSecurity>0</DocSecurity>
  <Lines>109</Lines>
  <Paragraphs>30</Paragraphs>
  <ScaleCrop>false</ScaleCrop>
  <Company>SSOU GaS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Tehlarova</dc:creator>
  <cp:keywords/>
  <dc:description/>
  <cp:lastModifiedBy>Tatjana Tehlarova</cp:lastModifiedBy>
  <cp:revision>2</cp:revision>
  <dcterms:created xsi:type="dcterms:W3CDTF">2009-06-30T21:40:00Z</dcterms:created>
  <dcterms:modified xsi:type="dcterms:W3CDTF">2009-06-30T21:43:00Z</dcterms:modified>
</cp:coreProperties>
</file>