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0F" w:rsidRDefault="00FD67A9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17550F" w:rsidRDefault="0083657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76280E">
        <w:rPr>
          <w:rFonts w:ascii="Tahoma" w:hAnsi="Tahoma" w:cs="Tahoma"/>
          <w:b/>
          <w:sz w:val="18"/>
          <w:szCs w:val="18"/>
        </w:rPr>
        <w:t>6</w:t>
      </w:r>
      <w:r w:rsidR="00FD67A9">
        <w:rPr>
          <w:rFonts w:ascii="Tahoma" w:hAnsi="Tahoma" w:cs="Tahoma"/>
          <w:b/>
          <w:sz w:val="18"/>
          <w:szCs w:val="18"/>
        </w:rPr>
        <w:t>/SP116/2018</w:t>
      </w:r>
    </w:p>
    <w:p w:rsidR="0017550F" w:rsidRDefault="0017550F">
      <w:pPr>
        <w:rPr>
          <w:rFonts w:ascii="Tahoma" w:hAnsi="Tahoma" w:cs="Tahoma"/>
          <w:b/>
          <w:sz w:val="18"/>
          <w:szCs w:val="18"/>
        </w:rPr>
      </w:pPr>
    </w:p>
    <w:p w:rsidR="0017550F" w:rsidRDefault="0017550F">
      <w:pPr>
        <w:rPr>
          <w:rFonts w:ascii="Tahoma" w:hAnsi="Tahoma" w:cs="Tahoma"/>
          <w:b/>
          <w:sz w:val="18"/>
          <w:szCs w:val="18"/>
          <w:u w:val="single"/>
        </w:rPr>
      </w:pPr>
    </w:p>
    <w:p w:rsidR="0017550F" w:rsidRDefault="00FD67A9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17550F" w:rsidRDefault="0017550F">
      <w:pPr>
        <w:rPr>
          <w:rFonts w:ascii="Tahoma" w:hAnsi="Tahoma" w:cs="Tahoma"/>
          <w:sz w:val="18"/>
          <w:szCs w:val="18"/>
          <w:highlight w:val="yellow"/>
        </w:rPr>
      </w:pP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17550F" w:rsidRDefault="00FD67A9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 xml:space="preserve">Adres: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de-DE"/>
        </w:rPr>
        <w:t>Nr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FD67A9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Zobowiązuję/emy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17550F" w:rsidRDefault="00FD67A9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>do dyspozycji  niezbędnych zasobów  przy wykonywaniu zamówienia na</w:t>
      </w:r>
      <w:r>
        <w:rPr>
          <w:rFonts w:ascii="Tahoma" w:hAnsi="Tahoma" w:cs="Tahoma"/>
          <w:b/>
          <w:sz w:val="18"/>
          <w:szCs w:val="18"/>
        </w:rPr>
        <w:t xml:space="preserve"> remont sal</w:t>
      </w:r>
      <w:r w:rsidR="0076280E">
        <w:rPr>
          <w:rFonts w:ascii="Tahoma" w:hAnsi="Tahoma" w:cs="Tahoma"/>
          <w:b/>
          <w:sz w:val="18"/>
          <w:szCs w:val="18"/>
        </w:rPr>
        <w:t>i  gimnastycznej</w:t>
      </w:r>
      <w:r>
        <w:rPr>
          <w:rFonts w:ascii="Tahoma" w:hAnsi="Tahoma" w:cs="Tahoma"/>
          <w:b/>
          <w:sz w:val="18"/>
          <w:szCs w:val="18"/>
        </w:rPr>
        <w:t xml:space="preserve"> w  Szkole Podstawowej Nr 116 w Łodzi</w:t>
      </w: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17550F" w:rsidRDefault="0017550F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17550F" w:rsidRDefault="00FD67A9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17550F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17550F" w:rsidRDefault="00FD67A9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FD67A9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FD67A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17550F" w:rsidSect="0017550F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F4" w:rsidRDefault="00DC0EF4">
      <w:r>
        <w:separator/>
      </w:r>
    </w:p>
  </w:endnote>
  <w:endnote w:type="continuationSeparator" w:id="0">
    <w:p w:rsidR="00DC0EF4" w:rsidRDefault="00D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F" w:rsidRDefault="00FD67A9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Szkoła Podstawowa nr 116 w Łodzi</w:t>
    </w:r>
  </w:p>
  <w:p w:rsidR="0017550F" w:rsidRDefault="00FD67A9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91-231 Łódź, ul. Ratajska 2/4</w:t>
    </w:r>
  </w:p>
  <w:p w:rsidR="0017550F" w:rsidRDefault="0017550F">
    <w:pPr>
      <w:pStyle w:val="Stopka"/>
    </w:pPr>
  </w:p>
  <w:p w:rsidR="0017550F" w:rsidRDefault="0017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F4" w:rsidRDefault="00DC0EF4">
      <w:r>
        <w:separator/>
      </w:r>
    </w:p>
  </w:footnote>
  <w:footnote w:type="continuationSeparator" w:id="0">
    <w:p w:rsidR="00DC0EF4" w:rsidRDefault="00DC0EF4">
      <w:r>
        <w:continuationSeparator/>
      </w:r>
    </w:p>
  </w:footnote>
  <w:footnote w:id="1">
    <w:p w:rsidR="0017550F" w:rsidRDefault="00FD67A9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17550F" w:rsidRDefault="0017550F">
      <w:pPr>
        <w:rPr>
          <w:rFonts w:ascii="Calibri" w:hAnsi="Calibri" w:cs="Calibri"/>
        </w:rPr>
      </w:pPr>
    </w:p>
    <w:p w:rsidR="0017550F" w:rsidRDefault="001755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0F"/>
    <w:rsid w:val="00104F5E"/>
    <w:rsid w:val="001525A1"/>
    <w:rsid w:val="0016791A"/>
    <w:rsid w:val="0017550F"/>
    <w:rsid w:val="0076280E"/>
    <w:rsid w:val="0083657E"/>
    <w:rsid w:val="00DC0EF4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6E5C-E3A3-4186-8E81-30081771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75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0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1755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SP116-11</cp:lastModifiedBy>
  <cp:revision>2</cp:revision>
  <cp:lastPrinted>2017-05-05T09:42:00Z</cp:lastPrinted>
  <dcterms:created xsi:type="dcterms:W3CDTF">2018-07-30T13:39:00Z</dcterms:created>
  <dcterms:modified xsi:type="dcterms:W3CDTF">2018-07-30T13:39:00Z</dcterms:modified>
</cp:coreProperties>
</file>