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92" w:rsidRDefault="00E378C7" w:rsidP="00565292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POSTĘPOWANIA</w:t>
      </w:r>
      <w:r w:rsidR="00565292" w:rsidRPr="00D3162B">
        <w:rPr>
          <w:b/>
          <w:sz w:val="28"/>
          <w:szCs w:val="28"/>
        </w:rPr>
        <w:t xml:space="preserve"> NAUCZYCIELA W PRZYPADKU, </w:t>
      </w:r>
    </w:p>
    <w:p w:rsidR="00565292" w:rsidRPr="00D3162B" w:rsidRDefault="00565292" w:rsidP="00565292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D3162B">
        <w:rPr>
          <w:b/>
          <w:sz w:val="28"/>
          <w:szCs w:val="28"/>
        </w:rPr>
        <w:t>GDY ZNAJDUJE NA</w:t>
      </w:r>
      <w:r w:rsidR="002E1957">
        <w:rPr>
          <w:b/>
          <w:sz w:val="28"/>
          <w:szCs w:val="28"/>
        </w:rPr>
        <w:t xml:space="preserve"> </w:t>
      </w:r>
      <w:r w:rsidRPr="00D3162B">
        <w:rPr>
          <w:b/>
          <w:sz w:val="28"/>
          <w:szCs w:val="28"/>
        </w:rPr>
        <w:t>TERENIE SZKOŁY SUBSTANCJĘ PRZYPOMINAJĄCĄ WYGLĄDEM NARKOTYK</w:t>
      </w:r>
    </w:p>
    <w:p w:rsidR="00957B87" w:rsidRDefault="00957B87" w:rsidP="00957B87">
      <w:pPr>
        <w:pStyle w:val="NormalnyWeb"/>
        <w:spacing w:after="0"/>
        <w:jc w:val="center"/>
      </w:pPr>
      <w:r>
        <w:t>Podstawa prawna Rozporządzenie Ministerstwa Edukacji Narodowej i Sportu  z dnia 31 grudnia 2002 r. w sprawie bezpieczeństwa i higieny w publicznych i niepublicznych szkołach i placówkach (Dz. U. z 2003 r. Nr 6, poz. 69 z późniejszymi zmianami)</w:t>
      </w:r>
    </w:p>
    <w:p w:rsidR="00565292" w:rsidRDefault="00565292" w:rsidP="00565292">
      <w:pPr>
        <w:pStyle w:val="NormalnyWeb"/>
        <w:spacing w:after="0"/>
        <w:jc w:val="center"/>
      </w:pPr>
    </w:p>
    <w:p w:rsidR="00565292" w:rsidRDefault="00565292" w:rsidP="00565292">
      <w:pPr>
        <w:pStyle w:val="NormalnyWeb"/>
        <w:numPr>
          <w:ilvl w:val="0"/>
          <w:numId w:val="1"/>
        </w:numPr>
        <w:spacing w:after="360"/>
        <w:ind w:left="714" w:hanging="357"/>
        <w:jc w:val="both"/>
      </w:pPr>
      <w:r>
        <w:rPr>
          <w:sz w:val="32"/>
          <w:szCs w:val="32"/>
        </w:rPr>
        <w:t>Nauczyciel, zachowując środki ostrożności, zabezpiecza substancję przed dostępem do niej osób niepowołanych oraz ewentualnym jej zniszczeniem do czasu przyjazdu policji, próbuje (o ile jest to możliwe w zakresie działań pedagogicznych) ustalić, do kogo znaleziona substancja należy.</w:t>
      </w:r>
    </w:p>
    <w:p w:rsidR="00565292" w:rsidRDefault="00565292" w:rsidP="00565292">
      <w:pPr>
        <w:pStyle w:val="NormalnyWeb"/>
        <w:numPr>
          <w:ilvl w:val="0"/>
          <w:numId w:val="1"/>
        </w:numPr>
        <w:spacing w:after="360"/>
        <w:ind w:left="714" w:hanging="357"/>
        <w:jc w:val="both"/>
      </w:pPr>
      <w:r>
        <w:rPr>
          <w:sz w:val="32"/>
          <w:szCs w:val="32"/>
        </w:rPr>
        <w:t>Powiadamia o zaistniałym zdarzeniu dyrektora szkoły i wzywa policję.</w:t>
      </w:r>
    </w:p>
    <w:p w:rsidR="00565292" w:rsidRDefault="00565292" w:rsidP="00565292">
      <w:pPr>
        <w:pStyle w:val="NormalnyWeb"/>
        <w:numPr>
          <w:ilvl w:val="0"/>
          <w:numId w:val="1"/>
        </w:numPr>
        <w:spacing w:after="360"/>
        <w:ind w:left="714" w:hanging="357"/>
        <w:jc w:val="both"/>
      </w:pPr>
      <w:r>
        <w:rPr>
          <w:sz w:val="32"/>
          <w:szCs w:val="32"/>
        </w:rPr>
        <w:t>Po przyjeździe policji przekazuje zabezpieczoną substancję oraz informacje dotyczące szczegółów zdarzenia</w:t>
      </w:r>
      <w:bookmarkStart w:id="0" w:name="_GoBack"/>
      <w:bookmarkEnd w:id="0"/>
    </w:p>
    <w:sectPr w:rsidR="0056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2A"/>
    <w:multiLevelType w:val="multilevel"/>
    <w:tmpl w:val="5508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C5"/>
    <w:rsid w:val="000A0D26"/>
    <w:rsid w:val="000B312F"/>
    <w:rsid w:val="002304C5"/>
    <w:rsid w:val="002E1957"/>
    <w:rsid w:val="004F3439"/>
    <w:rsid w:val="00565292"/>
    <w:rsid w:val="00957B87"/>
    <w:rsid w:val="00E3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C0ADE-EB86-40E1-BBF4-840B607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52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2018-02-05T08:24:00Z</cp:lastPrinted>
  <dcterms:created xsi:type="dcterms:W3CDTF">2018-01-29T20:58:00Z</dcterms:created>
  <dcterms:modified xsi:type="dcterms:W3CDTF">2018-02-06T16:40:00Z</dcterms:modified>
</cp:coreProperties>
</file>