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C" w:rsidRPr="00D444F6" w:rsidRDefault="00D07E0C" w:rsidP="00D07E0C">
      <w:pPr>
        <w:spacing w:after="0"/>
        <w:ind w:left="0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07E0C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PREVÁDZKOVÝ PORIADOK ŠPORTOVÉHO A VIACÚ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ELOVÉHO AREÁLU</w:t>
      </w:r>
    </w:p>
    <w:p w:rsidR="00337A74" w:rsidRPr="00D444F6" w:rsidRDefault="00337A74" w:rsidP="00D07E0C">
      <w:pPr>
        <w:spacing w:after="0"/>
        <w:ind w:left="0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</w:p>
    <w:p w:rsidR="00337A74" w:rsidRPr="00D444F6" w:rsidRDefault="00337A74" w:rsidP="00D07E0C">
      <w:pPr>
        <w:spacing w:after="0"/>
        <w:ind w:left="0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</w:p>
    <w:p w:rsidR="00AD5680" w:rsidRDefault="00337A74" w:rsidP="00781799">
      <w:pPr>
        <w:ind w:left="284" w:firstLine="114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44F6">
        <w:rPr>
          <w:rFonts w:ascii="Times New Roman" w:hAnsi="Times New Roman" w:cs="Times New Roman"/>
          <w:b/>
          <w:sz w:val="28"/>
          <w:szCs w:val="28"/>
          <w:u w:val="single"/>
        </w:rPr>
        <w:t>Prevádzkovateľ:</w:t>
      </w:r>
      <w:r w:rsidRPr="00D4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A74" w:rsidRPr="00D444F6" w:rsidRDefault="00337A74" w:rsidP="00781799">
      <w:pPr>
        <w:ind w:left="284" w:firstLine="114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44F6">
        <w:rPr>
          <w:rFonts w:ascii="Times New Roman" w:hAnsi="Times New Roman" w:cs="Times New Roman"/>
          <w:b/>
          <w:sz w:val="28"/>
          <w:szCs w:val="28"/>
        </w:rPr>
        <w:t>Základná škola, Komenského 12, Sobrance</w:t>
      </w:r>
    </w:p>
    <w:p w:rsidR="00AD5680" w:rsidRDefault="00337A74" w:rsidP="00781799">
      <w:pPr>
        <w:ind w:left="284" w:firstLine="114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44F6">
        <w:rPr>
          <w:rFonts w:ascii="Times New Roman" w:hAnsi="Times New Roman" w:cs="Times New Roman"/>
          <w:b/>
          <w:sz w:val="28"/>
          <w:szCs w:val="28"/>
          <w:u w:val="single"/>
        </w:rPr>
        <w:t>Návštevné hodiny pre verejnosť</w:t>
      </w:r>
      <w:r w:rsidR="00781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( mimo štátnych sviatkov )</w:t>
      </w:r>
      <w:r w:rsidRPr="00D444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44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A74" w:rsidRDefault="00AD5680" w:rsidP="00781799">
      <w:pPr>
        <w:ind w:left="284" w:firstLine="114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Utorok, Štvrtok </w:t>
      </w:r>
      <w:r w:rsidR="00337A74" w:rsidRPr="00D444F6">
        <w:rPr>
          <w:rFonts w:ascii="Times New Roman" w:hAnsi="Times New Roman" w:cs="Times New Roman"/>
          <w:b/>
          <w:sz w:val="28"/>
          <w:szCs w:val="28"/>
        </w:rPr>
        <w:t>16.30 – 20.00 hod.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799" w:rsidRPr="00D444F6" w:rsidRDefault="00781799" w:rsidP="00781799">
      <w:pPr>
        <w:ind w:left="284" w:firstLine="114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Sobota, Nedeľa:  15.00 – 19.00 hod ( každý nepárny týždeň )</w:t>
      </w:r>
    </w:p>
    <w:p w:rsidR="00D07E0C" w:rsidRPr="00D444F6" w:rsidRDefault="00D07E0C" w:rsidP="00D07E0C">
      <w:pPr>
        <w:spacing w:after="0"/>
        <w:ind w:left="0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lánok 1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Úvodné ustanovenia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1. Na 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ely tohto prevádzkového poriadku športového a viacú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elového areálu (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ď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alej len „prevádzkový poriadok“) sa rozumie, že športový a viacú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elový areál (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ď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alej len „ŠVA“) je areál pre prevádzkovanie aktivít - hry, šport, rekreácia a oddych obyvate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ov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 mesta Sobrance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. </w:t>
      </w:r>
    </w:p>
    <w:p w:rsidR="00337A74" w:rsidRPr="00D444F6" w:rsidRDefault="00D07E0C" w:rsidP="00D07E0C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2. Sú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ou ŠVA je: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a) viacú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elové ihrisko s umelou trávou o rozmeroch 33 x 18 m (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ď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alej len „VI“),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 xml:space="preserve">b) </w:t>
      </w:r>
      <w:proofErr w:type="spellStart"/>
      <w:r w:rsidR="00337A74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skatepark</w:t>
      </w:r>
      <w:proofErr w:type="spellEnd"/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 xml:space="preserve">c) </w:t>
      </w:r>
      <w:r w:rsidR="00337A74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hokejbalové ihrisko</w:t>
      </w:r>
    </w:p>
    <w:p w:rsidR="00D07E0C" w:rsidRPr="00D444F6" w:rsidRDefault="00337A74" w:rsidP="00D07E0C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d)</w:t>
      </w:r>
      <w:r w:rsidR="00D444F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trávnaté futbalové ihrisko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,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 xml:space="preserve">ktoré sa nachádzajú na parcelách </w:t>
      </w:r>
      <w:r w:rsidR="00D444F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508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/2</w:t>
      </w:r>
      <w:r w:rsidR="00D444F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, 508/20, 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v katastrálnom území obce Sobrance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3. Správcom ŠVA je ZŠ Komenského 12, Sobrance, ktorá je jeho prevádzkovate</w:t>
      </w:r>
      <w:r w:rsidR="00D07E0C"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om.</w:t>
      </w:r>
    </w:p>
    <w:p w:rsidR="00D07E0C" w:rsidRPr="00D444F6" w:rsidRDefault="00D07E0C" w:rsidP="00D07E0C">
      <w:pPr>
        <w:spacing w:after="0"/>
        <w:ind w:left="0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lánok 2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Všeobecné organiza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né ustanovenia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1. Každý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 je povinný oboznámi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sa s týmto prevádzkovým poriadkom ešte pred vstupom do priestorov ŠVA a bez výnimky ho dodržiava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2. V priestoroch ŠVA je dovolené vykonáva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výhradne tie aktivity, na ktoré je ŠVA prispôsobené.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3.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om ŠVA sa rozumie osoba, ktorá sa nachádza v priestoroch ŠVA.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4. Športovú, zábavnú, rekrea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nú alebo inú povolenú 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innos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môže v priestoroch ŠVA vykonáva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každý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výhradne na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svoje vlastné riziko!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Prevádzkovate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nezodpovedá za vznik úrazu. Týmto ustanovením sa neobmedzuje povinnos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dodržiava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prevádzkový poriadok. 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5. Každý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 je povinný riadi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sa pokynmi prevádzkovate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(správcu). Po neuposlúchnutí jeho pokynov môže by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osoba z ŠVA s okamžitou platnos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ou vykázaná.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6.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 je povinný správa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sa tak, aby jeho konaním alebo nekonaním nedošlo k zraneniu, ujme na zdraví, alebo poškodeniu majetku obce.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Užívate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je plne zodpovedný za škody, ktoré vznikli jeho pri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inením.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Za maloletú osobu odpovedá jej zákonný zástupca.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7. Za škody vzniknuté nedodržaním prevádzkového poriadku a všeobecných bezpe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nostných pravidiel zodpovedá osoba porušujúca tieto pravidlá, alebo jej zákonný zástupca.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lastRenderedPageBreak/>
        <w:t>8. Každý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 je povinný v priestoroch ŠVA a jeho okolí udržiava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 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istotu, poriadok a no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ný </w:t>
      </w:r>
      <w:proofErr w:type="spellStart"/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k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ud</w:t>
      </w:r>
      <w:proofErr w:type="spellEnd"/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 Prípadné zne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istenie priestoru a plochy ŠVA je povinný bezodkladne odstráni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9.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Deti do 15 rokov musia by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na ŠVA v sprievode osoby staršej ako 18 rokov.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Správca nevykonáva dozor nad de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mi pri využívaní ŠVA.</w:t>
      </w:r>
    </w:p>
    <w:p w:rsidR="00D07E0C" w:rsidRPr="00D444F6" w:rsidRDefault="00D07E0C" w:rsidP="00D07E0C">
      <w:pPr>
        <w:spacing w:after="0"/>
        <w:ind w:left="0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10.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V priestoroch ŠVA je zakázané: 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a) vykonáva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 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innosti, ktoré obmedzujú a vyrušujú ostatných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ov ŠVA alebo užívate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ov okolitých domov, najmä krikom, búchaním alebo hlasným púš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aním reprodukovanej hudby,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b) používa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oplzlé slová a nadávky alebo inak ohrozova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mravnos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detí a mládeže,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c) podáva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, požíva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propagova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alkoholické nápoje, omamné a psychotropné látky,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d) faj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propagova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tabakové výrobky,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e) vchádza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zdržova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sa v areáli pod vplyvom alkoholu alebo iných omamných látok,</w:t>
      </w:r>
    </w:p>
    <w:p w:rsidR="00D07E0C" w:rsidRPr="00D444F6" w:rsidRDefault="00D07E0C" w:rsidP="00D444F6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f) používa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zábavnú pyrotechniku a zaklada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ohe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ň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,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g) vnáša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strelné zbrane, strelivo, výbušniny, hor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avé látky, chemikálie, ostré a sklenené predmety a 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ď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alšie predmety, ktoré by mohli spôsobi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ujmu na zdraví,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h) vodi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vpúš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psov, ma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ky a iné zvieratá,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i) používa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hracie, športové zariadenia v rozpore s jeho ur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ením,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j) poškodzova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hracie, športové a ostatné zariadenia,</w:t>
      </w:r>
    </w:p>
    <w:p w:rsidR="00D07E0C" w:rsidRPr="00D444F6" w:rsidRDefault="00D07E0C" w:rsidP="00D07E0C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k) poškodzova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oznamovacie a informa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né tabule,</w:t>
      </w:r>
    </w:p>
    <w:p w:rsidR="00D25B7E" w:rsidRPr="00781799" w:rsidRDefault="00D07E0C" w:rsidP="00781799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l) vchádza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parkova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motorovými vozidlami, okrem vozidiel údržby prevádzkovate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a,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m) organizova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propaga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né 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 reklamné akcie bez povolenia prevádzkovate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ŠVA.</w:t>
      </w:r>
      <w:r w:rsidRPr="00D444F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11. V záujme bezpe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nosti nikto okrem prevádzkovate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a ním ur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ených osôb nesmie zasahova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, upravova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 opravova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hracie, športové a ostatné zariadenia ŠVA.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</w:p>
    <w:p w:rsidR="00BC6DD6" w:rsidRPr="00D444F6" w:rsidRDefault="00456C9F" w:rsidP="00BC6DD6">
      <w:pPr>
        <w:spacing w:after="0"/>
        <w:ind w:left="0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Článok </w:t>
      </w:r>
      <w:r w:rsidR="006E540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3</w:t>
      </w:r>
      <w:r w:rsidR="00D07E0C"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Prevádzkové ustanovenia</w:t>
      </w:r>
    </w:p>
    <w:p w:rsidR="00BC6DD6" w:rsidRPr="00D444F6" w:rsidRDefault="00D07E0C" w:rsidP="00BC6DD6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1. Prevádzkové hodiny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 pre verejnosť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:</w:t>
      </w:r>
    </w:p>
    <w:p w:rsidR="00BC6DD6" w:rsidRPr="00D444F6" w:rsidRDefault="006E5406" w:rsidP="00BC6DD6">
      <w:pPr>
        <w:spacing w:after="0"/>
        <w:ind w:left="0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Utorok, Štvrtok.</w:t>
      </w:r>
    </w:p>
    <w:p w:rsidR="00BC6DD6" w:rsidRDefault="00D25B7E" w:rsidP="00C26934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16</w:t>
      </w:r>
      <w:r w:rsidR="0078179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 w:rsidR="00AD5680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3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0 hod. –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20</w:t>
      </w:r>
      <w:r w:rsidR="0078179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00 hod. </w:t>
      </w:r>
      <w:r w:rsidR="006E540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–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 w:rsidR="006E540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</w:t>
      </w:r>
      <w:r w:rsidR="006E5406"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 w:rsidR="006E540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možnosťou rezervácie 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pre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individuálnych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záujemcov</w:t>
      </w:r>
      <w:r w:rsidR="00BC6DD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</w:t>
      </w:r>
      <w:r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športové skupiny</w:t>
      </w:r>
      <w:r w:rsidR="006E540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.</w:t>
      </w:r>
    </w:p>
    <w:p w:rsidR="00781799" w:rsidRDefault="00781799" w:rsidP="00781799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Sobota, Nedeľa:  </w:t>
      </w:r>
      <w:r w:rsidRPr="00781799">
        <w:rPr>
          <w:rFonts w:ascii="Times New Roman" w:hAnsi="Times New Roman" w:cs="Times New Roman"/>
          <w:sz w:val="28"/>
          <w:szCs w:val="28"/>
        </w:rPr>
        <w:t>15.00 – 19.00 hod ( každý nepárny týždeň )</w:t>
      </w:r>
    </w:p>
    <w:p w:rsidR="00781799" w:rsidRPr="00D444F6" w:rsidRDefault="00781799" w:rsidP="00781799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školských prázdnin </w:t>
      </w:r>
      <w:r w:rsidRPr="00781799">
        <w:rPr>
          <w:rFonts w:ascii="Times New Roman" w:hAnsi="Times New Roman" w:cs="Times New Roman"/>
          <w:sz w:val="28"/>
          <w:szCs w:val="28"/>
        </w:rPr>
        <w:t>– individuálna rezervácia</w:t>
      </w:r>
    </w:p>
    <w:p w:rsidR="00D25B7E" w:rsidRPr="00D444F6" w:rsidRDefault="00D25B7E" w:rsidP="00D25B7E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</w:p>
    <w:p w:rsidR="00781799" w:rsidRDefault="00D07E0C" w:rsidP="00781799">
      <w:pPr>
        <w:spacing w:after="0"/>
        <w:ind w:left="0"/>
        <w:jc w:val="left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2.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Prevádzkovate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 xml:space="preserve">ľ 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si vyhradzuje právo prevádzkové hodiny operatívne upravi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ť</w:t>
      </w:r>
      <w:r w:rsidR="00781799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BC6DD6" w:rsidRPr="00D444F6" w:rsidRDefault="00781799" w:rsidP="00781799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781799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sk-SK"/>
        </w:rPr>
        <w:t>( v</w:t>
      </w:r>
      <w:r w:rsidRPr="00781799">
        <w:rPr>
          <w:rFonts w:ascii="TimesNewRoman" w:eastAsia="Times New Roman" w:hAnsi="TimesNewRoman" w:cs="Times New Roman" w:hint="eastAsia"/>
          <w:bCs/>
          <w:color w:val="000000"/>
          <w:sz w:val="28"/>
          <w:szCs w:val="28"/>
          <w:lang w:eastAsia="sk-SK"/>
        </w:rPr>
        <w:t> </w:t>
      </w:r>
      <w:r w:rsidRPr="00781799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sk-SK"/>
        </w:rPr>
        <w:t>prípade nepriaznivého počasia sa areál nevyužíva ).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D07E0C"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3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. Užívanie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pre užívate</w:t>
      </w:r>
      <w:r w:rsidR="00D07E0C"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ov nad 18 rokov s trvalým pobytom v</w:t>
      </w:r>
      <w:r w:rsidR="00BC6DD6" w:rsidRPr="00D444F6"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 w:rsidR="00BC6DD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v</w:t>
      </w:r>
      <w:r w:rsidR="00BC6DD6" w:rsidRPr="00D444F6"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 w:rsidR="00BC6DD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meste Sobrance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je spoplatnené iba</w:t>
      </w:r>
      <w:r w:rsidR="00BC6DD6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v prípade, že bude použité osvetlenie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a to pod</w:t>
      </w:r>
      <w:r w:rsidR="00D07E0C"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ľ</w:t>
      </w:r>
      <w:r w:rsidR="00D07E0C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a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určeného cenníka. </w:t>
      </w:r>
    </w:p>
    <w:p w:rsidR="00D25B7E" w:rsidRDefault="00D25B7E" w:rsidP="00C26934">
      <w:pPr>
        <w:spacing w:after="0"/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</w:p>
    <w:p w:rsidR="00D25B7E" w:rsidRDefault="00D25B7E" w:rsidP="00C26934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4</w:t>
      </w:r>
      <w:r w:rsidR="00C26934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. </w:t>
      </w:r>
      <w:r w:rsidR="00C26934" w:rsidRPr="00D444F6">
        <w:rPr>
          <w:rFonts w:ascii="Times-Bold" w:eastAsia="Times New Roman" w:hAnsi="Times-Bold" w:cs="Times New Roman"/>
          <w:bCs/>
          <w:color w:val="000000"/>
          <w:sz w:val="28"/>
          <w:szCs w:val="28"/>
          <w:lang w:eastAsia="sk-SK"/>
        </w:rPr>
        <w:t xml:space="preserve">Rezerváciu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="00C26934" w:rsidRPr="00D444F6">
        <w:rPr>
          <w:rFonts w:ascii="Times-Bold" w:eastAsia="Times New Roman" w:hAnsi="Times-Bold" w:cs="Times New Roman"/>
          <w:bCs/>
          <w:color w:val="000000"/>
          <w:sz w:val="28"/>
          <w:szCs w:val="28"/>
          <w:lang w:eastAsia="sk-SK"/>
        </w:rPr>
        <w:t xml:space="preserve"> je potrebné dopredu dohodnú</w:t>
      </w:r>
      <w:r w:rsidR="00C26934" w:rsidRPr="00D444F6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sk-SK"/>
        </w:rPr>
        <w:t xml:space="preserve">ť </w:t>
      </w:r>
      <w:r w:rsidR="00C26934" w:rsidRPr="00D444F6">
        <w:rPr>
          <w:rFonts w:ascii="Times-Bold" w:eastAsia="Times New Roman" w:hAnsi="Times-Bold" w:cs="Times New Roman"/>
          <w:bCs/>
          <w:color w:val="000000"/>
          <w:sz w:val="28"/>
          <w:szCs w:val="28"/>
          <w:lang w:eastAsia="sk-SK"/>
        </w:rPr>
        <w:t>s prevádzkovate</w:t>
      </w:r>
      <w:r w:rsidR="00C26934" w:rsidRPr="00D444F6">
        <w:rPr>
          <w:rFonts w:ascii="TimesNewRoman" w:eastAsia="Times New Roman" w:hAnsi="TimesNewRoman" w:cs="Times New Roman"/>
          <w:bCs/>
          <w:color w:val="000000"/>
          <w:sz w:val="28"/>
          <w:szCs w:val="28"/>
          <w:lang w:eastAsia="sk-SK"/>
        </w:rPr>
        <w:t>ľ</w:t>
      </w:r>
      <w:r w:rsidR="00C26934" w:rsidRPr="00D444F6">
        <w:rPr>
          <w:rFonts w:ascii="Times-Bold" w:eastAsia="Times New Roman" w:hAnsi="Times-Bold" w:cs="Times New Roman"/>
          <w:bCs/>
          <w:color w:val="000000"/>
          <w:sz w:val="28"/>
          <w:szCs w:val="28"/>
          <w:lang w:eastAsia="sk-SK"/>
        </w:rPr>
        <w:t xml:space="preserve">om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="00C26934" w:rsidRPr="00D444F6">
        <w:rPr>
          <w:rFonts w:ascii="Times-Bold" w:eastAsia="Times New Roman" w:hAnsi="Times-Bold" w:cs="Times New Roman"/>
          <w:bCs/>
          <w:color w:val="000000"/>
          <w:sz w:val="28"/>
          <w:szCs w:val="28"/>
          <w:lang w:eastAsia="sk-SK"/>
        </w:rPr>
        <w:t>.</w:t>
      </w:r>
    </w:p>
    <w:p w:rsidR="00D25B7E" w:rsidRDefault="00D25B7E" w:rsidP="00C26934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26934" w:rsidRPr="00D444F6" w:rsidRDefault="00C26934" w:rsidP="00C26934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Dlhodobý nájomca uzavrie nájomnú zmluvu. Správca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vedie evidenciu o používaní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ŠVA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a poplatkoch, ktoré odovzdá do pokladne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mesta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. </w:t>
      </w:r>
    </w:p>
    <w:p w:rsidR="00C26934" w:rsidRPr="00D444F6" w:rsidRDefault="00C26934" w:rsidP="00BC6DD6">
      <w:pPr>
        <w:spacing w:after="0"/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</w:p>
    <w:p w:rsidR="00C26934" w:rsidRPr="00D444F6" w:rsidRDefault="00D07E0C" w:rsidP="00C26934">
      <w:pPr>
        <w:ind w:left="0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lastRenderedPageBreak/>
        <w:t>Č</w:t>
      </w:r>
      <w:r w:rsidR="00456C9F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="00F23C89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4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Ties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ň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ové volania</w:t>
      </w:r>
    </w:p>
    <w:p w:rsidR="00781799" w:rsidRDefault="00D07E0C" w:rsidP="00781799">
      <w:pPr>
        <w:ind w:left="0"/>
        <w:jc w:val="left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Telefónne linky pre záchranné služby: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- 112 – ties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ň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ové volanie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- 150 – hasi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ská a záchranná služba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- 155 – záchranná zdravotnícka služba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  <w:t>- 158 – polícia</w:t>
      </w:r>
    </w:p>
    <w:p w:rsidR="00C26934" w:rsidRPr="00781799" w:rsidRDefault="00D07E0C" w:rsidP="00781799">
      <w:pPr>
        <w:ind w:left="0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="00456C9F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="00F23C89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5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Osobitné ustanovenia</w:t>
      </w:r>
    </w:p>
    <w:p w:rsidR="00F23C89" w:rsidRPr="00D444F6" w:rsidRDefault="00D07E0C" w:rsidP="00C26934">
      <w:pPr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1. Právnická, alebo fyzická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osob</w:t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a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, ktorá poruší tento prevádzkový poriadok, môže </w:t>
      </w:r>
      <w:r w:rsidR="00D25B7E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byť </w:t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riešená Mestskou políciou v</w:t>
      </w:r>
      <w:r w:rsidR="00F23C89"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Sobranciach v</w:t>
      </w:r>
      <w:r w:rsidR="00F23C89">
        <w:rPr>
          <w:rFonts w:ascii="Times-Roman" w:eastAsia="Times New Roman" w:hAnsi="Times-Roman" w:cs="Times New Roman" w:hint="eastAsia"/>
          <w:color w:val="000000"/>
          <w:sz w:val="28"/>
          <w:szCs w:val="28"/>
          <w:lang w:eastAsia="sk-SK"/>
        </w:rPr>
        <w:t> </w:t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rámci priestupkového konania.</w:t>
      </w:r>
    </w:p>
    <w:p w:rsidR="00C26934" w:rsidRPr="00D444F6" w:rsidRDefault="00D07E0C" w:rsidP="00C26934">
      <w:pPr>
        <w:ind w:left="0"/>
        <w:jc w:val="center"/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="00456C9F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="00781799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6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  <w:t>Závere</w:t>
      </w:r>
      <w:r w:rsidRPr="00D444F6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eastAsia="sk-SK"/>
        </w:rPr>
        <w:t>č</w:t>
      </w: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t>né ustanovenia</w:t>
      </w:r>
    </w:p>
    <w:p w:rsidR="00C26934" w:rsidRPr="00D444F6" w:rsidRDefault="00D07E0C" w:rsidP="00C26934">
      <w:pPr>
        <w:ind w:left="0"/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</w:pPr>
      <w:r w:rsidRPr="00D444F6">
        <w:rPr>
          <w:rFonts w:ascii="Times-Bold" w:eastAsia="Times New Roman" w:hAnsi="Times-Bold" w:cs="Times New Roman"/>
          <w:b/>
          <w:bCs/>
          <w:color w:val="000000"/>
          <w:sz w:val="28"/>
          <w:szCs w:val="28"/>
          <w:lang w:eastAsia="sk-SK"/>
        </w:rPr>
        <w:br/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1. Tento prevádzkový poriadok nadobúda ú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č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innos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 xml:space="preserve">ť 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d</w:t>
      </w:r>
      <w:r w:rsidRPr="00D444F6">
        <w:rPr>
          <w:rFonts w:ascii="TimesNewRoman" w:eastAsia="Times New Roman" w:hAnsi="TimesNewRoman" w:cs="Times New Roman"/>
          <w:color w:val="000000"/>
          <w:sz w:val="28"/>
          <w:szCs w:val="28"/>
          <w:lang w:eastAsia="sk-SK"/>
        </w:rPr>
        <w:t>ň</w:t>
      </w: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om </w:t>
      </w:r>
      <w:r w:rsidR="00C26934"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 </w:t>
      </w:r>
      <w:r w:rsidR="0078179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 xml:space="preserve">01.05.2018 </w:t>
      </w:r>
      <w:r w:rsidR="00F23C89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t>do 31.12.2018.</w:t>
      </w:r>
    </w:p>
    <w:p w:rsidR="00781799" w:rsidRPr="00D444F6" w:rsidRDefault="00D07E0C" w:rsidP="00781799">
      <w:pPr>
        <w:ind w:left="0"/>
        <w:jc w:val="left"/>
        <w:rPr>
          <w:sz w:val="28"/>
          <w:szCs w:val="28"/>
        </w:rPr>
      </w:pPr>
      <w:r w:rsidRPr="00D444F6">
        <w:rPr>
          <w:rFonts w:ascii="Times-Roman" w:eastAsia="Times New Roman" w:hAnsi="Times-Roman" w:cs="Times New Roman"/>
          <w:color w:val="000000"/>
          <w:sz w:val="28"/>
          <w:szCs w:val="28"/>
          <w:lang w:eastAsia="sk-SK"/>
        </w:rPr>
        <w:br/>
      </w:r>
    </w:p>
    <w:p w:rsidR="00AD5680" w:rsidRPr="00D444F6" w:rsidRDefault="00AD5680" w:rsidP="00AD5680">
      <w:pPr>
        <w:ind w:left="0"/>
        <w:jc w:val="center"/>
        <w:rPr>
          <w:sz w:val="28"/>
          <w:szCs w:val="28"/>
        </w:rPr>
      </w:pPr>
    </w:p>
    <w:sectPr w:rsidR="00AD5680" w:rsidRPr="00D444F6" w:rsidSect="0078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8EC"/>
    <w:multiLevelType w:val="singleLevel"/>
    <w:tmpl w:val="DE725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365E9"/>
    <w:multiLevelType w:val="hybridMultilevel"/>
    <w:tmpl w:val="762298A0"/>
    <w:lvl w:ilvl="0" w:tplc="D1703F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35551"/>
    <w:multiLevelType w:val="multilevel"/>
    <w:tmpl w:val="BDC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E0C"/>
    <w:rsid w:val="00055C39"/>
    <w:rsid w:val="003228AF"/>
    <w:rsid w:val="00337A74"/>
    <w:rsid w:val="00456C9F"/>
    <w:rsid w:val="00555BB1"/>
    <w:rsid w:val="00640371"/>
    <w:rsid w:val="00670CB7"/>
    <w:rsid w:val="006E5406"/>
    <w:rsid w:val="00781799"/>
    <w:rsid w:val="00882737"/>
    <w:rsid w:val="00AD5680"/>
    <w:rsid w:val="00BC6DD6"/>
    <w:rsid w:val="00C26934"/>
    <w:rsid w:val="00D07E0C"/>
    <w:rsid w:val="00D25B7E"/>
    <w:rsid w:val="00D444F6"/>
    <w:rsid w:val="00D92C19"/>
    <w:rsid w:val="00F00116"/>
    <w:rsid w:val="00F23C89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D07E0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D07E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rdnpsmoodstavce"/>
    <w:rsid w:val="00D07E0C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D07E0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44F6"/>
    <w:pPr>
      <w:spacing w:after="160" w:line="259" w:lineRule="auto"/>
      <w:contextualSpacing/>
      <w:jc w:val="left"/>
    </w:pPr>
  </w:style>
  <w:style w:type="paragraph" w:styleId="Podtitul">
    <w:name w:val="Subtitle"/>
    <w:basedOn w:val="Normln"/>
    <w:link w:val="PodtitulChar"/>
    <w:qFormat/>
    <w:rsid w:val="00D25B7E"/>
    <w:pPr>
      <w:spacing w:after="0"/>
      <w:ind w:left="0"/>
      <w:jc w:val="center"/>
    </w:pPr>
    <w:rPr>
      <w:rFonts w:ascii="Arial" w:eastAsia="Times New Roman" w:hAnsi="Arial" w:cs="Times New Roman"/>
      <w:b/>
      <w:sz w:val="44"/>
      <w:szCs w:val="20"/>
      <w:lang w:eastAsia="sk-SK"/>
    </w:rPr>
  </w:style>
  <w:style w:type="character" w:customStyle="1" w:styleId="PodtitulChar">
    <w:name w:val="Podtitul Char"/>
    <w:basedOn w:val="Standardnpsmoodstavce"/>
    <w:link w:val="Podtitul"/>
    <w:rsid w:val="00D25B7E"/>
    <w:rPr>
      <w:rFonts w:ascii="Arial" w:eastAsia="Times New Roman" w:hAnsi="Arial" w:cs="Times New Roman"/>
      <w:b/>
      <w:sz w:val="44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456C9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56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2018-03-21T07:13:00Z</dcterms:created>
  <dcterms:modified xsi:type="dcterms:W3CDTF">2018-04-16T09:34:00Z</dcterms:modified>
</cp:coreProperties>
</file>