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735" w:topFromText="0" w:vertAnchor="margin"/>
        <w:tblW w:w="907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4350"/>
        <w:gridCol w:w="3025"/>
      </w:tblGrid>
      <w:tr>
        <w:trPr/>
        <w:tc>
          <w:tcPr>
            <w:tcW w:w="16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KONTO</w:t>
            </w:r>
          </w:p>
        </w:tc>
        <w:tc>
          <w:tcPr>
            <w:tcW w:w="43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MAJĄTEK</w:t>
            </w:r>
          </w:p>
        </w:tc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</w:t>
            </w:r>
          </w:p>
        </w:tc>
      </w:tr>
      <w:tr>
        <w:trPr/>
        <w:tc>
          <w:tcPr>
            <w:tcW w:w="16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011</w:t>
            </w:r>
          </w:p>
        </w:tc>
        <w:tc>
          <w:tcPr>
            <w:tcW w:w="43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Środki trwałe</w:t>
            </w:r>
          </w:p>
        </w:tc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1 325 529,71zł</w:t>
            </w:r>
          </w:p>
        </w:tc>
      </w:tr>
      <w:tr>
        <w:trPr/>
        <w:tc>
          <w:tcPr>
            <w:tcW w:w="16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013</w:t>
            </w:r>
          </w:p>
        </w:tc>
        <w:tc>
          <w:tcPr>
            <w:tcW w:w="43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Pozostałe środki trwałe</w:t>
            </w:r>
          </w:p>
        </w:tc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177 100,01zł</w:t>
            </w:r>
          </w:p>
        </w:tc>
      </w:tr>
      <w:tr>
        <w:trPr/>
        <w:tc>
          <w:tcPr>
            <w:tcW w:w="16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014</w:t>
            </w:r>
          </w:p>
        </w:tc>
        <w:tc>
          <w:tcPr>
            <w:tcW w:w="43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Zbiory biblioteczne</w:t>
            </w:r>
          </w:p>
        </w:tc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8 529,36zł</w:t>
            </w:r>
          </w:p>
        </w:tc>
      </w:tr>
      <w:tr>
        <w:trPr/>
        <w:tc>
          <w:tcPr>
            <w:tcW w:w="16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021</w:t>
            </w:r>
          </w:p>
        </w:tc>
        <w:tc>
          <w:tcPr>
            <w:tcW w:w="43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Pozostałe wartości niematerialne i prawne</w:t>
            </w:r>
          </w:p>
        </w:tc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3 114,49zł</w:t>
            </w:r>
          </w:p>
        </w:tc>
      </w:tr>
    </w:tbl>
    <w:p>
      <w:pPr>
        <w:pStyle w:val="Normal"/>
        <w:rPr/>
      </w:pPr>
      <w:r>
        <w:rPr>
          <w:b/>
          <w:sz w:val="24"/>
          <w:szCs w:val="24"/>
        </w:rPr>
        <w:t>Majątek MP92 – stan na 31.12.2017rł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56d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LibreOffice/5.1.2.2$Windows_x86 LibreOffice_project/d3bf12ecb743fc0d20e0be0c58ca359301eb705f</Application>
  <Pages>1</Pages>
  <Words>32</Words>
  <CharactersWithSpaces>197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2018-03-07T06:51:00Z</dcterms:created>
  <dc:creator>Admin</dc:creator>
  <dc:description/>
  <dc:language>pl-PL</dc:language>
  <cp:lastModifiedBy>Admin</cp:lastModifiedBy>
  <dcterms:modified xsi:type="dcterms:W3CDTF">2018-03-07T06:56:00Z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